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96" w:rsidRPr="00CB4596" w:rsidRDefault="00CB4596" w:rsidP="00CB45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B4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Městský úřad omezuje úřední hodiny </w:t>
      </w:r>
    </w:p>
    <w:p w:rsidR="00CB4596" w:rsidRPr="00CB4596" w:rsidRDefault="00CB4596" w:rsidP="00CB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380615" cy="2182495"/>
            <wp:effectExtent l="0" t="0" r="635" b="8255"/>
            <wp:docPr id="1" name="Obrázek 1" descr="Radnice2-Velké Meziříčí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nice2-Velké Meziříčí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596">
        <w:rPr>
          <w:rFonts w:ascii="Times New Roman" w:eastAsia="Times New Roman" w:hAnsi="Times New Roman" w:cs="Times New Roman"/>
          <w:sz w:val="24"/>
          <w:szCs w:val="24"/>
          <w:lang w:eastAsia="cs-CZ"/>
        </w:rPr>
        <w:t>V souvislosti s dalšími zpřísněnými opatřeními státu, která vstoupila v platnost v pondělí od půlnoci, omezuje Městský úřad Velké Meziříčí úřední hodiny pro veřejnost.</w:t>
      </w:r>
    </w:p>
    <w:p w:rsidR="00CB4596" w:rsidRPr="00CB4596" w:rsidRDefault="00CB4596" w:rsidP="00CB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45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pondělí </w:t>
      </w:r>
      <w:r w:rsidRPr="00CB45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 března</w:t>
      </w:r>
      <w:r w:rsidRPr="00CB45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úřední hodiny na pracovištích městského úřadu pouze </w:t>
      </w:r>
      <w:r w:rsidRPr="00CB45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8 do 11 hodin</w:t>
      </w:r>
      <w:r w:rsidRPr="00CB45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dopoledne pro vyřízení skutečně nejnutnějších úkonů. Ve středu </w:t>
      </w:r>
      <w:r w:rsidRPr="00CB45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18. března</w:t>
      </w:r>
      <w:r w:rsidRPr="00CB45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úřad otevřen </w:t>
      </w:r>
      <w:r w:rsidRPr="00CB459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14 do 17 hodin</w:t>
      </w:r>
      <w:r w:rsidRPr="00CB45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B4596" w:rsidRPr="00CB4596" w:rsidRDefault="00CB4596" w:rsidP="00CB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4596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(16. března 2020): 8.00 - 11.00</w:t>
      </w:r>
      <w:bookmarkStart w:id="0" w:name="_GoBack"/>
      <w:bookmarkEnd w:id="0"/>
      <w:r w:rsidRPr="00CB45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Středa (18. března 2020): 14.00 - 17.00</w:t>
      </w:r>
    </w:p>
    <w:p w:rsidR="00CB4596" w:rsidRPr="00CB4596" w:rsidRDefault="00CB4596" w:rsidP="00CB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4596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Přesto vyzýváme občany, aby pokud možno v co největší míře omezili návštěvu úřadu, pokud potřebují uhradit některý z místních nebo správních poplatků, aby použili bezkontaktní způsoby placení.</w:t>
      </w:r>
    </w:p>
    <w:p w:rsidR="00CB4596" w:rsidRPr="00CB4596" w:rsidRDefault="00CB4596" w:rsidP="00CB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4596">
        <w:rPr>
          <w:rFonts w:ascii="Times New Roman" w:eastAsia="Times New Roman" w:hAnsi="Times New Roman" w:cs="Times New Roman"/>
          <w:sz w:val="24"/>
          <w:szCs w:val="24"/>
          <w:lang w:eastAsia="cs-CZ"/>
        </w:rPr>
        <w:t>Splatnost místních poplatků za komunální odpad a za poplatek ze psů město až do odvolání posouvá. Zároveň je zajištěn svoz domovních odpadů do konce dubna i popelnic, které nebudou označeny novou známkou. Odložte prosím vyzvednutí zaplacené známky na později.</w:t>
      </w:r>
    </w:p>
    <w:p w:rsidR="00C22101" w:rsidRDefault="00C22101"/>
    <w:sectPr w:rsidR="00C2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96"/>
    <w:rsid w:val="00844440"/>
    <w:rsid w:val="00C22101"/>
    <w:rsid w:val="00C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4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45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B459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B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4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45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B459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B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velkemezirici.cz/images/stories/2020/3/Radnice2-Velk&#233;_Mezi&#345;&#237;&#269;&#237;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1</cp:revision>
  <cp:lastPrinted>2020-03-16T08:40:00Z</cp:lastPrinted>
  <dcterms:created xsi:type="dcterms:W3CDTF">2020-03-16T08:29:00Z</dcterms:created>
  <dcterms:modified xsi:type="dcterms:W3CDTF">2020-03-16T08:48:00Z</dcterms:modified>
</cp:coreProperties>
</file>