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22" w:rsidRPr="00383A22" w:rsidRDefault="00383A22" w:rsidP="00383A2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83A2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Zprávy z</w:t>
      </w:r>
      <w:r w:rsidR="009F500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 schůze</w:t>
      </w:r>
      <w:bookmarkStart w:id="0" w:name="_GoBack"/>
      <w:bookmarkEnd w:id="0"/>
      <w:r w:rsidRPr="00383A2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rady města  ze dne 6.5.2015</w:t>
      </w:r>
    </w:p>
    <w:p w:rsidR="00383A22" w:rsidRPr="00383A22" w:rsidRDefault="009F500E" w:rsidP="0038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53.6pt;height:.75pt" o:hralign="center" o:hrstd="t" o:hr="t" fillcolor="#a0a0a0" stroked="f"/>
        </w:pict>
      </w:r>
    </w:p>
    <w:p w:rsidR="003803B5" w:rsidRPr="003803B5" w:rsidRDefault="00383A22" w:rsidP="003803B5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3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Rada města </w:t>
      </w:r>
      <w:r w:rsidR="003803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vzala</w:t>
      </w:r>
      <w:r w:rsidRPr="003803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vědomí: </w:t>
      </w:r>
    </w:p>
    <w:p w:rsidR="003803B5" w:rsidRDefault="003803B5" w:rsidP="003803B5">
      <w:pPr>
        <w:pStyle w:val="Odstavecseseznamem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3A22" w:rsidRPr="00383A22" w:rsidRDefault="00383A22" w:rsidP="003803B5">
      <w:pPr>
        <w:pStyle w:val="Odstavecseseznamem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informaci o grantovém programu na podporu rozvoje ICT v Kraji Vysočina  Infrastruktura ICT 2015,  dle výzvy k předkládání projektu a dle zásad Kraje Vysočina</w:t>
      </w:r>
    </w:p>
    <w:p w:rsidR="003803B5" w:rsidRDefault="003803B5" w:rsidP="00383A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83A22" w:rsidRPr="003803B5" w:rsidRDefault="003803B5" w:rsidP="003803B5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povolila:</w:t>
      </w:r>
    </w:p>
    <w:p w:rsidR="00383A22" w:rsidRPr="00383A22" w:rsidRDefault="00383A22" w:rsidP="00383A2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 § 23 odst. 5 zákona 561/2004 Sb. (školský zákon)výjimku z nejvyššího počtu dětí v mateřských školách pro školní rok 2015/2015 takto:</w:t>
      </w:r>
    </w:p>
    <w:p w:rsidR="00383A22" w:rsidRPr="00383A22" w:rsidRDefault="00383A22" w:rsidP="00383A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MŠ Sokolovská                                100 dětí               (25,25,25,25)</w:t>
      </w:r>
    </w:p>
    <w:p w:rsidR="00383A22" w:rsidRPr="00383A22" w:rsidRDefault="00383A22" w:rsidP="00383A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MŠ Sportovní                                     78 dětí               (26,26,26)</w:t>
      </w:r>
    </w:p>
    <w:p w:rsidR="00383A22" w:rsidRPr="00383A22" w:rsidRDefault="00383A22" w:rsidP="00383A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MŠ Čechova                                    100 dětí               (25,25,25.25)</w:t>
      </w:r>
    </w:p>
    <w:p w:rsidR="00383A22" w:rsidRPr="00383A22" w:rsidRDefault="00383A22" w:rsidP="00383A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MŠ Nad Plovárnou                             56 dětí                (28,28)</w:t>
      </w:r>
    </w:p>
    <w:p w:rsidR="00383A22" w:rsidRPr="00383A22" w:rsidRDefault="00383A22" w:rsidP="00383A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MŠ Mírová/</w:t>
      </w:r>
      <w:proofErr w:type="spellStart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Oslavická</w:t>
      </w:r>
      <w:proofErr w:type="spellEnd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  84 dětí                (28,28,28)</w:t>
      </w:r>
    </w:p>
    <w:p w:rsidR="003803B5" w:rsidRDefault="003803B5" w:rsidP="003803B5">
      <w:pPr>
        <w:pStyle w:val="Odstavecseseznamem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83A22" w:rsidRPr="003803B5" w:rsidRDefault="003803B5" w:rsidP="003803B5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schválila:</w:t>
      </w:r>
    </w:p>
    <w:p w:rsidR="00383A22" w:rsidRPr="00383A22" w:rsidRDefault="00383A22" w:rsidP="00383A2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smlouvy o budoucí smlouvě o zřízení věcného břemene - služebnosti vedení inženýrské sítě ve prospěch společnosti </w:t>
      </w:r>
      <w:proofErr w:type="spellStart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Dial</w:t>
      </w:r>
      <w:proofErr w:type="spellEnd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Telecom, a.s. se sídlem Praha 8, IČ 28175492 k tíži pozemku města </w:t>
      </w:r>
      <w:proofErr w:type="spellStart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č. 388/7 v </w:t>
      </w:r>
      <w:proofErr w:type="spellStart"/>
      <w:proofErr w:type="gramStart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Dolní Radslavice s právem zřízení a umístění podzemního komunikačního vedení, včetně jeho součástí, příslušenství, popř. opěrných a vytyčovacích bodů, právem vstupu a vjezdu na pozemek a provádění nezbytných dočasných výkopů a dalších prací. Právo věcného břemene bude zřízeno na dobu určitou po dobu trvání stavby</w:t>
      </w:r>
      <w:r w:rsidR="003803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83A22" w:rsidRPr="00383A22" w:rsidRDefault="00383A22" w:rsidP="00383A2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pronájem nebytových prostor v objektu kulturního domu v </w:t>
      </w:r>
      <w:proofErr w:type="gramStart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Olší</w:t>
      </w:r>
      <w:proofErr w:type="gramEnd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Oslavou Sboru dobrovolných hasičů Olší nad Oslavou na dobu neurčitou s tříměsíční výpovědní</w:t>
      </w:r>
      <w:r w:rsidR="003803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lhůtou od 1. 6.  2015 </w:t>
      </w:r>
    </w:p>
    <w:p w:rsidR="00383A22" w:rsidRPr="00383A22" w:rsidRDefault="00383A22" w:rsidP="00383A2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pro zpřístupnění věže kostela sv. Mikuláše v roce 2015:</w:t>
      </w:r>
    </w:p>
    <w:p w:rsidR="00383A22" w:rsidRPr="00383A22" w:rsidRDefault="00383A22" w:rsidP="00383A22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Bude uzavřena smlouva o výpůjčce dle návrhu s Římskokatolickou farností Velké Meziříčí, Náměstí 16/18</w:t>
      </w:r>
    </w:p>
    <w:p w:rsidR="00383A22" w:rsidRPr="00383A22" w:rsidRDefault="00383A22" w:rsidP="00383A22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Provozní doba bude od 1. 6. 2015 do 31. 8. 2015 a to PO-SO 9:00-18:00 a NE 12:00-18:00</w:t>
      </w:r>
    </w:p>
    <w:p w:rsidR="00383A22" w:rsidRPr="00383A22" w:rsidRDefault="00383A22" w:rsidP="00383A22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Vstupné pro děti do 15 let 10,- Kč, ostatní 20,- Kč.</w:t>
      </w:r>
    </w:p>
    <w:p w:rsidR="00383A22" w:rsidRPr="00383A22" w:rsidRDefault="00383A22" w:rsidP="00383A22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ukončení akce budou vyčísleny náklady obou smluvních stran na její zabezpečení a radě bude předložen návrh na rozdělení tržeb ze </w:t>
      </w:r>
      <w:r w:rsidR="00227BB0">
        <w:rPr>
          <w:rFonts w:ascii="Times New Roman" w:eastAsia="Times New Roman" w:hAnsi="Times New Roman" w:cs="Times New Roman"/>
          <w:sz w:val="24"/>
          <w:szCs w:val="24"/>
          <w:lang w:eastAsia="cs-CZ"/>
        </w:rPr>
        <w:t>vstupného</w:t>
      </w:r>
    </w:p>
    <w:p w:rsidR="00383A22" w:rsidRPr="00383A22" w:rsidRDefault="00383A22" w:rsidP="00383A2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rozpočtové opatření:</w:t>
      </w:r>
    </w:p>
    <w:p w:rsidR="00383A22" w:rsidRPr="00383A22" w:rsidRDefault="00383A22" w:rsidP="00383A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 12 tis. Kč - § 3421 DDM vybudování dvorního traktu</w:t>
      </w:r>
    </w:p>
    <w:p w:rsidR="00383A22" w:rsidRPr="00383A22" w:rsidRDefault="00383A22" w:rsidP="00383A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 12 tis. Kč - § 3113 doprava na celostátní přehlídku pěveckých sborů do Uničova - náklady hrazené městem</w:t>
      </w:r>
    </w:p>
    <w:p w:rsidR="00383A22" w:rsidRPr="00383A22" w:rsidRDefault="00383A22" w:rsidP="00383A2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383A22" w:rsidRPr="00383A22" w:rsidRDefault="00383A22" w:rsidP="00383A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 1,5 tis. Kč - § 3421 DDM - vybudování dvorního traktu</w:t>
      </w:r>
    </w:p>
    <w:p w:rsidR="00383A22" w:rsidRPr="00383A22" w:rsidRDefault="00383A22" w:rsidP="00383A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 1,5 tis. Kč - § 2212 výpočet odvodu ze ZPF - plocha pro heliport Čechovy sady</w:t>
      </w:r>
    </w:p>
    <w:p w:rsidR="00383A22" w:rsidRPr="00383A22" w:rsidRDefault="00383A22" w:rsidP="00383A2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383A22" w:rsidRPr="00383A22" w:rsidRDefault="00383A22" w:rsidP="00383A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 78 tis. Kč - § 3421 DDM - vybudování dvorního traktu</w:t>
      </w:r>
    </w:p>
    <w:p w:rsidR="00383A22" w:rsidRPr="00383A22" w:rsidRDefault="00383A22" w:rsidP="00383A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  78 tis. Kč - § 2212 oprava podjezdu podél Oslavy pod mostem K novému nádraží</w:t>
      </w:r>
    </w:p>
    <w:p w:rsidR="00383A22" w:rsidRPr="00383A22" w:rsidRDefault="00383A22" w:rsidP="00383A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</w:t>
      </w:r>
    </w:p>
    <w:p w:rsidR="00383A22" w:rsidRPr="00383A22" w:rsidRDefault="00383A22" w:rsidP="00383A2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383A22" w:rsidRPr="00383A22" w:rsidRDefault="00383A22" w:rsidP="00383A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Zdroj:         160 tis. Kč - § 6409 rezerva </w:t>
      </w:r>
      <w:proofErr w:type="spellStart"/>
      <w:proofErr w:type="gramStart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m.č</w:t>
      </w:r>
      <w:proofErr w:type="spellEnd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Hrbov</w:t>
      </w:r>
    </w:p>
    <w:p w:rsidR="00383A22" w:rsidRPr="00383A22" w:rsidRDefault="00383A22" w:rsidP="00383A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Rozdělení:   160 tis. Kč - § 2333 projektová dokumentace na odbahnění a rekultivaci dvou rybníků v Hrbově a </w:t>
      </w:r>
      <w:proofErr w:type="spellStart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Svařenově</w:t>
      </w:r>
      <w:proofErr w:type="spellEnd"/>
    </w:p>
    <w:p w:rsidR="00383A22" w:rsidRPr="00383A22" w:rsidRDefault="00383A22" w:rsidP="00383A2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uzavření dodatku č. 5 ke smlouvě o výpůjčce ze dne </w:t>
      </w:r>
      <w:proofErr w:type="gramStart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7.3.2008</w:t>
      </w:r>
      <w:proofErr w:type="gramEnd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dodatků č. 1-4, uzavřené mezi městem Velké Meziříčí a Diecézní charitou Brno-Oblastní charita </w:t>
      </w:r>
      <w:proofErr w:type="spellStart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Ždár</w:t>
      </w:r>
      <w:proofErr w:type="spellEnd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Sázavou, Horní 22, Žďár nad Sázavou, kterým se mění </w:t>
      </w:r>
      <w:r w:rsidR="00CB6539">
        <w:rPr>
          <w:rFonts w:ascii="Times New Roman" w:eastAsia="Times New Roman" w:hAnsi="Times New Roman" w:cs="Times New Roman"/>
          <w:sz w:val="24"/>
          <w:szCs w:val="24"/>
          <w:lang w:eastAsia="cs-CZ"/>
        </w:rPr>
        <w:t>výčet movitých věcí ve výpůjčce</w:t>
      </w:r>
    </w:p>
    <w:p w:rsidR="00383A22" w:rsidRPr="00383A22" w:rsidRDefault="00383A22" w:rsidP="00383A2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uzavření dodatku č. 5 ke smlouvě o výpůjčce ze dne </w:t>
      </w:r>
      <w:proofErr w:type="gramStart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7.3.2008</w:t>
      </w:r>
      <w:proofErr w:type="gramEnd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dodatků č. 1-4, uzavřené mezi městem Velké Meziříčí a zařízením Chaloupky o.p.s., školským zařízením pro zájmové a další vzdělávání, Kněžice, kterým se mění </w:t>
      </w:r>
      <w:r w:rsidR="00CB6539">
        <w:rPr>
          <w:rFonts w:ascii="Times New Roman" w:eastAsia="Times New Roman" w:hAnsi="Times New Roman" w:cs="Times New Roman"/>
          <w:sz w:val="24"/>
          <w:szCs w:val="24"/>
          <w:lang w:eastAsia="cs-CZ"/>
        </w:rPr>
        <w:t>výčet movitých věcí ve výpůjčce</w:t>
      </w:r>
    </w:p>
    <w:p w:rsidR="00CB6539" w:rsidRPr="00CB6539" w:rsidRDefault="00CF5842" w:rsidP="00CB653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předložený materiá</w:t>
      </w:r>
      <w:r w:rsidR="00227BB0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383A22"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vyhlašuje soutěž "Rozkvetlé město" v termínu od 1. června 2015 do 30. září 20</w:t>
      </w:r>
      <w:r w:rsidR="00CB6539">
        <w:rPr>
          <w:rFonts w:ascii="Times New Roman" w:eastAsia="Times New Roman" w:hAnsi="Times New Roman" w:cs="Times New Roman"/>
          <w:sz w:val="24"/>
          <w:szCs w:val="24"/>
          <w:lang w:eastAsia="cs-CZ"/>
        </w:rPr>
        <w:t>15 včetně a dle daných pravidel</w:t>
      </w:r>
    </w:p>
    <w:p w:rsidR="00CB6539" w:rsidRDefault="00CB6539" w:rsidP="00383A2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3A22" w:rsidRPr="00227BB0" w:rsidRDefault="00227BB0" w:rsidP="00227BB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</w:t>
      </w:r>
      <w:r w:rsidR="00CE55A4" w:rsidRPr="00227B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souhlasila:</w:t>
      </w:r>
    </w:p>
    <w:p w:rsidR="00383A22" w:rsidRPr="00383A22" w:rsidRDefault="00383A22" w:rsidP="00383A2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 úpravami zadní zahrádky za </w:t>
      </w:r>
      <w:proofErr w:type="spellStart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Obecníkem</w:t>
      </w:r>
      <w:proofErr w:type="spellEnd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pa</w:t>
      </w:r>
      <w:r w:rsidR="00CE55A4" w:rsidRPr="00CE55A4">
        <w:rPr>
          <w:rFonts w:ascii="Times New Roman" w:eastAsia="Times New Roman" w:hAnsi="Times New Roman" w:cs="Times New Roman"/>
          <w:sz w:val="24"/>
          <w:szCs w:val="24"/>
          <w:lang w:eastAsia="cs-CZ"/>
        </w:rPr>
        <w:t>rc</w:t>
      </w:r>
      <w:proofErr w:type="spellEnd"/>
      <w:r w:rsidR="00CE55A4" w:rsidRPr="00CE55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č. 68 v </w:t>
      </w:r>
      <w:proofErr w:type="spellStart"/>
      <w:proofErr w:type="gramStart"/>
      <w:r w:rsidR="00CE55A4" w:rsidRPr="00CE55A4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CE55A4" w:rsidRPr="00CE55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CE55A4" w:rsidRPr="00CE55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Velké Meziříčí.</w:t>
      </w:r>
      <w:r w:rsidR="00CE55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Úpravy mohou být provedeny až po obdržení kladného stanovis</w:t>
      </w:r>
      <w:r w:rsidR="00CE55A4">
        <w:rPr>
          <w:rFonts w:ascii="Times New Roman" w:eastAsia="Times New Roman" w:hAnsi="Times New Roman" w:cs="Times New Roman"/>
          <w:sz w:val="24"/>
          <w:szCs w:val="24"/>
          <w:lang w:eastAsia="cs-CZ"/>
        </w:rPr>
        <w:t>ka Národního památkového ústavu</w:t>
      </w:r>
    </w:p>
    <w:p w:rsidR="00CE55A4" w:rsidRPr="00CE55A4" w:rsidRDefault="00383A22" w:rsidP="00CE55A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 umístěním reklamního banneru společnosti Happy sport club na oplocení vedle vchodu pro veřejnost u hřiště s umělým povrchem ZŠ </w:t>
      </w:r>
      <w:proofErr w:type="spellStart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Oslavická</w:t>
      </w:r>
      <w:proofErr w:type="spellEnd"/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dobu, kdy bude Happy sport clubem vykonávána obsluha rezervačního systému </w:t>
      </w:r>
      <w:r w:rsidR="00CE55A4">
        <w:rPr>
          <w:rFonts w:ascii="Times New Roman" w:eastAsia="Times New Roman" w:hAnsi="Times New Roman" w:cs="Times New Roman"/>
          <w:sz w:val="24"/>
          <w:szCs w:val="24"/>
          <w:lang w:eastAsia="cs-CZ"/>
        </w:rPr>
        <w:t>a půjčování klíčů pro veřejnost</w:t>
      </w:r>
    </w:p>
    <w:p w:rsidR="00CE55A4" w:rsidRPr="00CE55A4" w:rsidRDefault="00CE55A4" w:rsidP="00CE55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83A22" w:rsidRPr="00CE55A4" w:rsidRDefault="00383A22" w:rsidP="00CE55A4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55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svěř</w:t>
      </w:r>
      <w:r w:rsidR="001466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ila</w:t>
      </w:r>
      <w:r w:rsidRPr="00CE55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:rsidR="00383A22" w:rsidRDefault="00383A22" w:rsidP="001466F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§ 102 odst. 3 zákona o obcích odboru sociálních věcí a zdravotnictví Městského úřadu Velké Meziříčí vydávání souhlasu/nesouhlasu obce v případě posuzování nároku na doplatek na bydlení - § 33 odst. 6 zákona č. 111/2006 Sb., o pomoci v hmotné nouzi, ve znění pozdějších předpi</w:t>
      </w:r>
      <w:r w:rsidR="001466FC">
        <w:rPr>
          <w:rFonts w:ascii="Times New Roman" w:eastAsia="Times New Roman" w:hAnsi="Times New Roman" w:cs="Times New Roman"/>
          <w:sz w:val="24"/>
          <w:szCs w:val="24"/>
          <w:lang w:eastAsia="cs-CZ"/>
        </w:rPr>
        <w:t>sů</w:t>
      </w:r>
    </w:p>
    <w:p w:rsidR="001466FC" w:rsidRDefault="001466FC" w:rsidP="00146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66FC" w:rsidRPr="00383A22" w:rsidRDefault="001466FC" w:rsidP="00146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383A22" w:rsidRPr="00383A22" w:rsidTr="00383A22">
        <w:tc>
          <w:tcPr>
            <w:tcW w:w="0" w:type="auto"/>
            <w:vAlign w:val="center"/>
            <w:hideMark/>
          </w:tcPr>
          <w:p w:rsidR="00383A22" w:rsidRPr="00383A22" w:rsidRDefault="00383A22" w:rsidP="00383A2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83A22" w:rsidRPr="00383A22" w:rsidRDefault="00383A22" w:rsidP="0038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Ing. Radovan Necid, starosta města</w:t>
      </w:r>
    </w:p>
    <w:p w:rsidR="00497ADE" w:rsidRDefault="00497ADE"/>
    <w:sectPr w:rsidR="0049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C00"/>
    <w:multiLevelType w:val="multilevel"/>
    <w:tmpl w:val="1F6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841DD"/>
    <w:multiLevelType w:val="multilevel"/>
    <w:tmpl w:val="161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B5928"/>
    <w:multiLevelType w:val="multilevel"/>
    <w:tmpl w:val="1E46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56875"/>
    <w:multiLevelType w:val="multilevel"/>
    <w:tmpl w:val="1A24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77A61"/>
    <w:multiLevelType w:val="multilevel"/>
    <w:tmpl w:val="6132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62983"/>
    <w:multiLevelType w:val="multilevel"/>
    <w:tmpl w:val="60D8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A684D"/>
    <w:multiLevelType w:val="multilevel"/>
    <w:tmpl w:val="5D04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83491"/>
    <w:multiLevelType w:val="multilevel"/>
    <w:tmpl w:val="B4AC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E7769"/>
    <w:multiLevelType w:val="multilevel"/>
    <w:tmpl w:val="71DC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67F11"/>
    <w:multiLevelType w:val="multilevel"/>
    <w:tmpl w:val="014A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03B73"/>
    <w:multiLevelType w:val="hybridMultilevel"/>
    <w:tmpl w:val="1C320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C53B4"/>
    <w:multiLevelType w:val="multilevel"/>
    <w:tmpl w:val="DC70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F691B"/>
    <w:multiLevelType w:val="multilevel"/>
    <w:tmpl w:val="0F16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C77B0"/>
    <w:multiLevelType w:val="multilevel"/>
    <w:tmpl w:val="B65C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45E74"/>
    <w:multiLevelType w:val="multilevel"/>
    <w:tmpl w:val="9656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F16D73"/>
    <w:multiLevelType w:val="multilevel"/>
    <w:tmpl w:val="3EBA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D513C9"/>
    <w:multiLevelType w:val="multilevel"/>
    <w:tmpl w:val="8E2E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1F206D"/>
    <w:multiLevelType w:val="multilevel"/>
    <w:tmpl w:val="3E86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B83591"/>
    <w:multiLevelType w:val="multilevel"/>
    <w:tmpl w:val="84C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EE7AB2"/>
    <w:multiLevelType w:val="multilevel"/>
    <w:tmpl w:val="882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DE470A"/>
    <w:multiLevelType w:val="multilevel"/>
    <w:tmpl w:val="035A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802D18"/>
    <w:multiLevelType w:val="multilevel"/>
    <w:tmpl w:val="683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3427DE"/>
    <w:multiLevelType w:val="multilevel"/>
    <w:tmpl w:val="740C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372E5F"/>
    <w:multiLevelType w:val="multilevel"/>
    <w:tmpl w:val="80D4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9"/>
  </w:num>
  <w:num w:numId="5">
    <w:abstractNumId w:val="15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23"/>
  </w:num>
  <w:num w:numId="11">
    <w:abstractNumId w:val="1"/>
  </w:num>
  <w:num w:numId="12">
    <w:abstractNumId w:val="2"/>
  </w:num>
  <w:num w:numId="13">
    <w:abstractNumId w:val="19"/>
  </w:num>
  <w:num w:numId="14">
    <w:abstractNumId w:val="11"/>
  </w:num>
  <w:num w:numId="15">
    <w:abstractNumId w:val="5"/>
  </w:num>
  <w:num w:numId="16">
    <w:abstractNumId w:val="6"/>
  </w:num>
  <w:num w:numId="17">
    <w:abstractNumId w:val="12"/>
  </w:num>
  <w:num w:numId="18">
    <w:abstractNumId w:val="4"/>
  </w:num>
  <w:num w:numId="19">
    <w:abstractNumId w:val="18"/>
  </w:num>
  <w:num w:numId="20">
    <w:abstractNumId w:val="16"/>
  </w:num>
  <w:num w:numId="21">
    <w:abstractNumId w:val="7"/>
  </w:num>
  <w:num w:numId="22">
    <w:abstractNumId w:val="14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FE"/>
    <w:rsid w:val="001466FC"/>
    <w:rsid w:val="00227BB0"/>
    <w:rsid w:val="003803B5"/>
    <w:rsid w:val="00383A22"/>
    <w:rsid w:val="00497ADE"/>
    <w:rsid w:val="005D2AFE"/>
    <w:rsid w:val="009F500E"/>
    <w:rsid w:val="00CB6539"/>
    <w:rsid w:val="00CE55A4"/>
    <w:rsid w:val="00C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3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83A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83A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83A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0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3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83A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83A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83A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Hortová Alena</dc:creator>
  <cp:keywords/>
  <dc:description/>
  <cp:lastModifiedBy>Hortová Alena</cp:lastModifiedBy>
  <cp:revision>9</cp:revision>
  <cp:lastPrinted>2015-05-07T05:19:00Z</cp:lastPrinted>
  <dcterms:created xsi:type="dcterms:W3CDTF">2015-05-07T05:11:00Z</dcterms:created>
  <dcterms:modified xsi:type="dcterms:W3CDTF">2015-05-11T11:01:00Z</dcterms:modified>
</cp:coreProperties>
</file>