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D4" w:rsidRPr="002F37D4" w:rsidRDefault="002F37D4" w:rsidP="002F37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Zprávy ze zasedání </w:t>
      </w:r>
      <w:r w:rsidRPr="002F37D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rady města  ze dne </w:t>
      </w:r>
      <w:proofErr w:type="gramStart"/>
      <w:r w:rsidRPr="002F37D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17.12.2014</w:t>
      </w:r>
      <w:proofErr w:type="gramEnd"/>
    </w:p>
    <w:p w:rsidR="002F37D4" w:rsidRPr="002F37D4" w:rsidRDefault="008554F9" w:rsidP="002F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.75pt" o:hralign="center" o:hrstd="t" o:hr="t" fillcolor="#a0a0a0" stroked="f"/>
        </w:pict>
      </w:r>
    </w:p>
    <w:p w:rsidR="00643C08" w:rsidRDefault="00643C08" w:rsidP="002F37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F37D4" w:rsidRPr="002F37D4" w:rsidRDefault="002F37D4" w:rsidP="002F37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F37D4" w:rsidRPr="00643C08" w:rsidRDefault="00643C08" w:rsidP="00A41F67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360" w:right="-141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F37D4" w:rsidRPr="00643C0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Rada města rozhodla: </w:t>
      </w:r>
    </w:p>
    <w:p w:rsidR="002F37D4" w:rsidRPr="002F37D4" w:rsidRDefault="002F37D4" w:rsidP="002F37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článku 5 odst. 4 Nařízení Evropského parlamentu a Rady (ES) č. 1370/2007, o veřejných službách v přepravě cestujících po železnici a silnici, o přímém uzavření smlouvy o veřejné službě spočívající v provozování ostatních meziměstských linkových spojů pro potřeby Města Velkého Meziříčí na rok 2015 se stávajícím dopravcem, společností ICOM transport a. s., Jiráskova 1424/</w:t>
      </w:r>
      <w:r w:rsidR="008554F9">
        <w:rPr>
          <w:rFonts w:ascii="Times New Roman" w:eastAsia="Times New Roman" w:hAnsi="Times New Roman" w:cs="Times New Roman"/>
          <w:sz w:val="24"/>
          <w:szCs w:val="24"/>
          <w:lang w:eastAsia="cs-CZ"/>
        </w:rPr>
        <w:t>78, 587 32 Jihlava</w:t>
      </w:r>
    </w:p>
    <w:p w:rsidR="008554F9" w:rsidRDefault="008554F9" w:rsidP="008554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54F9" w:rsidRDefault="002F37D4" w:rsidP="008554F9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schv</w:t>
      </w:r>
      <w:r w:rsid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álila</w:t>
      </w:r>
      <w:r w:rsidRP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8554F9" w:rsidRDefault="008554F9" w:rsidP="008554F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37D4" w:rsidRPr="002F37D4" w:rsidRDefault="002F37D4" w:rsidP="008554F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2F37D4" w:rsidRPr="002F37D4" w:rsidRDefault="002F37D4" w:rsidP="002F37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  71 tis. Kč - § 6409 neúčelová rezerva</w:t>
      </w:r>
    </w:p>
    <w:p w:rsidR="008554F9" w:rsidRDefault="002F37D4" w:rsidP="008554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Rozdělení:     71 tis. Kč - § 3141 nákup univerzálního šlehacího a míchacího stroje - náklady hrazené městem</w:t>
      </w:r>
    </w:p>
    <w:p w:rsidR="002F37D4" w:rsidRPr="002F37D4" w:rsidRDefault="002F37D4" w:rsidP="002F37D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opatření:</w:t>
      </w:r>
    </w:p>
    <w:p w:rsidR="002F37D4" w:rsidRPr="002F37D4" w:rsidRDefault="002F37D4" w:rsidP="002F37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Zdroj:           25 tis. Kč - § 6409 neúčelová rezerva</w:t>
      </w:r>
    </w:p>
    <w:p w:rsidR="002F37D4" w:rsidRPr="002F37D4" w:rsidRDefault="002F37D4" w:rsidP="002F37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Rozdělení:     25 tis. Kč - § 3392 oprava havárie na ústředním topení v </w:t>
      </w:r>
      <w:proofErr w:type="gramStart"/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Jupiter</w:t>
      </w:r>
      <w:proofErr w:type="gramEnd"/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clubu</w:t>
      </w:r>
    </w:p>
    <w:p w:rsidR="002F37D4" w:rsidRPr="002F37D4" w:rsidRDefault="002F37D4" w:rsidP="002F37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jmenování Ing. Josefa Švece, vedoucího správního odboru k zastupování města Velkého Meziříčí v Komisi pro informatiku předsednictva Svazu měst a obcí České republiky</w:t>
      </w:r>
    </w:p>
    <w:p w:rsidR="008554F9" w:rsidRDefault="008554F9" w:rsidP="002F37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54F9" w:rsidRPr="008554F9" w:rsidRDefault="002F37D4" w:rsidP="008554F9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souhlas</w:t>
      </w:r>
      <w:r w:rsid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ila</w:t>
      </w:r>
      <w:r w:rsidRP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8554F9" w:rsidRDefault="008554F9" w:rsidP="008554F9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37D4" w:rsidRDefault="002F37D4" w:rsidP="008554F9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se zapojením transferů účelově určených, přijatých na účet města v prosinci 2014, do rozpočtu města Velké</w:t>
      </w:r>
      <w:r w:rsidR="0085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Meziříčí v </w:t>
      </w:r>
      <w:proofErr w:type="gramStart"/>
      <w:r w:rsidR="008554F9">
        <w:rPr>
          <w:rFonts w:ascii="Times New Roman" w:eastAsia="Times New Roman" w:hAnsi="Times New Roman" w:cs="Times New Roman"/>
          <w:sz w:val="24"/>
          <w:szCs w:val="24"/>
          <w:lang w:eastAsia="cs-CZ"/>
        </w:rPr>
        <w:t>r.2014</w:t>
      </w:r>
      <w:proofErr w:type="gramEnd"/>
      <w:r w:rsidR="0085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554F9" w:rsidRPr="002F37D4" w:rsidRDefault="008554F9" w:rsidP="008554F9">
      <w:pPr>
        <w:pStyle w:val="Odstavecseseznamem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37D4" w:rsidRPr="008554F9" w:rsidRDefault="002F37D4" w:rsidP="008554F9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Rada města vyd</w:t>
      </w:r>
      <w:r w:rsid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ala</w:t>
      </w:r>
      <w:r w:rsidRP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2F37D4" w:rsidRPr="002F37D4" w:rsidRDefault="002F37D4" w:rsidP="002F37D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směrnici Odpisování dlouhodobého m</w:t>
      </w:r>
      <w:r w:rsidR="008554F9">
        <w:rPr>
          <w:rFonts w:ascii="Times New Roman" w:eastAsia="Times New Roman" w:hAnsi="Times New Roman" w:cs="Times New Roman"/>
          <w:sz w:val="24"/>
          <w:szCs w:val="24"/>
          <w:lang w:eastAsia="cs-CZ"/>
        </w:rPr>
        <w:t>ajetku, odpisový plán č. 6/2014</w:t>
      </w:r>
    </w:p>
    <w:p w:rsidR="002F37D4" w:rsidRPr="002F37D4" w:rsidRDefault="002F37D4" w:rsidP="002F37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směrnici o hospodářské činnosti</w:t>
      </w:r>
      <w:r w:rsidR="00855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města Velké Meziříčí č. 5/2014</w:t>
      </w:r>
    </w:p>
    <w:p w:rsidR="002F37D4" w:rsidRPr="008554F9" w:rsidRDefault="002F37D4" w:rsidP="008554F9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Rada města zcela svěř</w:t>
      </w:r>
      <w:r w:rsid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ila</w:t>
      </w:r>
      <w:bookmarkStart w:id="0" w:name="_GoBack"/>
      <w:bookmarkEnd w:id="0"/>
      <w:r w:rsidRPr="008554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:rsidR="002F37D4" w:rsidRPr="002F37D4" w:rsidRDefault="002F37D4" w:rsidP="002F37D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102 odst. 2 písm. k) zákona č. 128/2000 Sb., o obcích (obecní zřízení), ve znění pozdějších předpisů, působnost obce ve věci ukládání pokut pro porušení povinností stanovených Nařízením města Velké Meziříčí č. 2/2014, kterým se vydává tržní rád, k projednávání odboru Městského úřadu Velké Meziříčí Obecní živnostenský úřad.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38"/>
      </w:tblGrid>
      <w:tr w:rsidR="002F37D4" w:rsidRPr="002F37D4" w:rsidTr="002F37D4">
        <w:tc>
          <w:tcPr>
            <w:tcW w:w="0" w:type="auto"/>
            <w:vAlign w:val="center"/>
            <w:hideMark/>
          </w:tcPr>
          <w:p w:rsidR="002F37D4" w:rsidRPr="002F37D4" w:rsidRDefault="002F37D4" w:rsidP="002F37D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F37D4" w:rsidRPr="002F37D4" w:rsidRDefault="002F37D4" w:rsidP="002F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7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Radovan Necid, starosta města</w:t>
      </w:r>
    </w:p>
    <w:p w:rsidR="00955B23" w:rsidRPr="002F37D4" w:rsidRDefault="00955B23">
      <w:pPr>
        <w:rPr>
          <w:rFonts w:ascii="Times New Roman" w:hAnsi="Times New Roman" w:cs="Times New Roman"/>
          <w:sz w:val="24"/>
          <w:szCs w:val="24"/>
        </w:rPr>
      </w:pPr>
    </w:p>
    <w:sectPr w:rsidR="00955B23" w:rsidRPr="002F37D4" w:rsidSect="00A41F6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C70"/>
    <w:multiLevelType w:val="multilevel"/>
    <w:tmpl w:val="C9A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76176"/>
    <w:multiLevelType w:val="multilevel"/>
    <w:tmpl w:val="824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64003"/>
    <w:multiLevelType w:val="multilevel"/>
    <w:tmpl w:val="0536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125CB"/>
    <w:multiLevelType w:val="multilevel"/>
    <w:tmpl w:val="366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35A3C"/>
    <w:multiLevelType w:val="multilevel"/>
    <w:tmpl w:val="EFE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414FD"/>
    <w:multiLevelType w:val="multilevel"/>
    <w:tmpl w:val="D6A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23918"/>
    <w:multiLevelType w:val="multilevel"/>
    <w:tmpl w:val="07C6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53DA"/>
    <w:multiLevelType w:val="multilevel"/>
    <w:tmpl w:val="4EA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81581"/>
    <w:multiLevelType w:val="multilevel"/>
    <w:tmpl w:val="5EE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68C7"/>
    <w:multiLevelType w:val="multilevel"/>
    <w:tmpl w:val="C768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1145C"/>
    <w:multiLevelType w:val="multilevel"/>
    <w:tmpl w:val="894A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4731E"/>
    <w:multiLevelType w:val="multilevel"/>
    <w:tmpl w:val="0AF6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ED65F4"/>
    <w:multiLevelType w:val="multilevel"/>
    <w:tmpl w:val="0A34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77122"/>
    <w:multiLevelType w:val="multilevel"/>
    <w:tmpl w:val="FD10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F0D7E"/>
    <w:multiLevelType w:val="multilevel"/>
    <w:tmpl w:val="9CAC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740DF"/>
    <w:multiLevelType w:val="hybridMultilevel"/>
    <w:tmpl w:val="04F80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A3631"/>
    <w:multiLevelType w:val="multilevel"/>
    <w:tmpl w:val="5B4C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164C0"/>
    <w:multiLevelType w:val="multilevel"/>
    <w:tmpl w:val="C12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44FA9"/>
    <w:multiLevelType w:val="multilevel"/>
    <w:tmpl w:val="94DE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69"/>
    <w:rsid w:val="002F37D4"/>
    <w:rsid w:val="00643C08"/>
    <w:rsid w:val="008554F9"/>
    <w:rsid w:val="00955B23"/>
    <w:rsid w:val="00A41F67"/>
    <w:rsid w:val="00E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3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F3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37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37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3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3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F3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F37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37D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1487</Characters>
  <Application>Microsoft Office Word</Application>
  <DocSecurity>0</DocSecurity>
  <Lines>12</Lines>
  <Paragraphs>3</Paragraphs>
  <ScaleCrop>false</ScaleCrop>
  <Company>HP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Hortová Alena</dc:creator>
  <cp:keywords/>
  <dc:description/>
  <cp:lastModifiedBy>Hortová Alena</cp:lastModifiedBy>
  <cp:revision>5</cp:revision>
  <dcterms:created xsi:type="dcterms:W3CDTF">2014-12-18T08:41:00Z</dcterms:created>
  <dcterms:modified xsi:type="dcterms:W3CDTF">2014-12-18T08:53:00Z</dcterms:modified>
</cp:coreProperties>
</file>