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E165" w14:textId="77777777" w:rsidR="00AA51ED" w:rsidRPr="00CE2563" w:rsidRDefault="00AA51ED" w:rsidP="00AA51ED">
      <w:pPr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CE2563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Městský úřad Velké Meziříčí</w:t>
      </w:r>
    </w:p>
    <w:p w14:paraId="51BBA9A5" w14:textId="77777777" w:rsidR="00AA51ED" w:rsidRPr="00CE2563" w:rsidRDefault="00AA51ED" w:rsidP="00AA51ED">
      <w:pPr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</w:pPr>
      <w:r w:rsidRPr="00CE2563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 xml:space="preserve">Odbor životního prostředí </w:t>
      </w:r>
    </w:p>
    <w:p w14:paraId="2768037F" w14:textId="77777777" w:rsidR="00AA51ED" w:rsidRPr="00CE2563" w:rsidRDefault="00AA51ED" w:rsidP="00AA51ED">
      <w:pPr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CE2563">
        <w:rPr>
          <w:rFonts w:ascii="Verdana" w:eastAsia="Times New Roman" w:hAnsi="Verdana" w:cs="Times New Roman"/>
          <w:b/>
          <w:sz w:val="20"/>
          <w:szCs w:val="20"/>
          <w:lang w:eastAsia="cs-CZ"/>
        </w:rPr>
        <w:t>Radnická 29/1</w:t>
      </w:r>
    </w:p>
    <w:p w14:paraId="5C5AEFD5" w14:textId="44DCC3DA" w:rsidR="00AA51ED" w:rsidRPr="00CE2563" w:rsidRDefault="00AA51ED" w:rsidP="00AA51ED">
      <w:pPr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CE2563">
        <w:rPr>
          <w:rFonts w:ascii="Verdana" w:eastAsia="Times New Roman" w:hAnsi="Verdana" w:cs="Times New Roman"/>
          <w:b/>
          <w:sz w:val="20"/>
          <w:szCs w:val="20"/>
          <w:lang w:eastAsia="cs-CZ"/>
        </w:rPr>
        <w:t>594 13 Velké Meziříčí</w:t>
      </w:r>
    </w:p>
    <w:p w14:paraId="27AFB046" w14:textId="7BEF72C6" w:rsidR="00AA51ED" w:rsidRDefault="00AA51ED" w:rsidP="00AA51ED">
      <w:pPr>
        <w:rPr>
          <w:rFonts w:ascii="Verdana" w:eastAsia="Calibri" w:hAnsi="Verdana" w:cs="Arial"/>
          <w:sz w:val="20"/>
          <w:szCs w:val="18"/>
        </w:rPr>
      </w:pPr>
    </w:p>
    <w:p w14:paraId="2C131370" w14:textId="77777777" w:rsidR="00E8390C" w:rsidRPr="00E55470" w:rsidRDefault="00E8390C" w:rsidP="00AA51ED">
      <w:pPr>
        <w:rPr>
          <w:rFonts w:ascii="Verdana" w:eastAsia="Calibri" w:hAnsi="Verdana" w:cs="Arial"/>
          <w:sz w:val="20"/>
          <w:szCs w:val="18"/>
        </w:rPr>
      </w:pPr>
    </w:p>
    <w:p w14:paraId="1A0A2481" w14:textId="77777777" w:rsidR="00AA51ED" w:rsidRPr="004F6918" w:rsidRDefault="00AA51ED" w:rsidP="00AA51ED">
      <w:pPr>
        <w:jc w:val="center"/>
        <w:rPr>
          <w:rFonts w:ascii="Verdana" w:eastAsia="Calibri" w:hAnsi="Verdana" w:cs="Arial"/>
          <w:b/>
          <w:sz w:val="20"/>
          <w:szCs w:val="18"/>
        </w:rPr>
      </w:pPr>
      <w:r>
        <w:rPr>
          <w:rFonts w:ascii="Verdana" w:eastAsia="Calibri" w:hAnsi="Verdana" w:cs="Arial"/>
          <w:b/>
          <w:sz w:val="20"/>
          <w:szCs w:val="18"/>
        </w:rPr>
        <w:t>ŽÁDOST O ZÁVAZNÉ STANOVISKO</w:t>
      </w:r>
    </w:p>
    <w:p w14:paraId="12272FC0" w14:textId="0B16AD3C" w:rsidR="00AA51ED" w:rsidRDefault="00AA51ED" w:rsidP="00AA51ED">
      <w:pPr>
        <w:jc w:val="center"/>
        <w:rPr>
          <w:rFonts w:ascii="Verdana" w:eastAsia="Calibri" w:hAnsi="Verdana" w:cs="Arial"/>
          <w:bCs/>
          <w:sz w:val="20"/>
          <w:szCs w:val="18"/>
        </w:rPr>
      </w:pPr>
      <w:r w:rsidRPr="003111A0">
        <w:rPr>
          <w:rFonts w:ascii="Verdana" w:eastAsia="Calibri" w:hAnsi="Verdana" w:cs="Arial"/>
          <w:bCs/>
          <w:sz w:val="20"/>
          <w:szCs w:val="18"/>
        </w:rPr>
        <w:t>podle § 2 odst. 1 a § 6 zákona č. 148/2023 Sb., o jednotném environmentálním stanovisku (dále jen „ZJES“)</w:t>
      </w:r>
    </w:p>
    <w:p w14:paraId="00009CA2" w14:textId="77777777" w:rsidR="008C4068" w:rsidRPr="003111A0" w:rsidRDefault="008C4068" w:rsidP="00AA51ED">
      <w:pPr>
        <w:jc w:val="center"/>
        <w:rPr>
          <w:rFonts w:ascii="Verdana" w:eastAsia="Calibri" w:hAnsi="Verdana" w:cs="Arial"/>
          <w:bCs/>
          <w:sz w:val="20"/>
          <w:szCs w:val="18"/>
        </w:rPr>
      </w:pPr>
    </w:p>
    <w:p w14:paraId="045F85C9" w14:textId="65C3DC91" w:rsidR="00AA51ED" w:rsidRDefault="008C4068" w:rsidP="00AA51ED">
      <w:pPr>
        <w:rPr>
          <w:rFonts w:ascii="Verdana" w:eastAsia="Calibri" w:hAnsi="Verdana" w:cs="Arial"/>
          <w:b/>
          <w:bCs/>
          <w:color w:val="FF0000"/>
          <w:sz w:val="20"/>
          <w:szCs w:val="20"/>
        </w:rPr>
      </w:pPr>
      <w:r w:rsidRPr="008C4068">
        <w:rPr>
          <w:rFonts w:ascii="Verdana" w:eastAsia="Calibri" w:hAnsi="Verdana" w:cs="Arial"/>
          <w:b/>
          <w:bCs/>
          <w:color w:val="FF0000"/>
          <w:sz w:val="20"/>
          <w:szCs w:val="20"/>
        </w:rPr>
        <w:t>ID záměru………………………………</w:t>
      </w:r>
      <w:r>
        <w:rPr>
          <w:rFonts w:ascii="Verdana" w:eastAsia="Calibri" w:hAnsi="Verdana" w:cs="Arial"/>
          <w:b/>
          <w:bCs/>
          <w:color w:val="FF0000"/>
          <w:sz w:val="20"/>
          <w:szCs w:val="20"/>
        </w:rPr>
        <w:t>……………</w:t>
      </w:r>
    </w:p>
    <w:p w14:paraId="2F86C51D" w14:textId="07EBBE96" w:rsidR="008C4068" w:rsidRPr="008C4068" w:rsidRDefault="008C4068" w:rsidP="00AA51ED">
      <w:pPr>
        <w:rPr>
          <w:rFonts w:ascii="Verdana" w:eastAsia="Calibri" w:hAnsi="Verdana" w:cs="Arial"/>
          <w:b/>
          <w:bCs/>
          <w:color w:val="FF0000"/>
          <w:sz w:val="20"/>
          <w:szCs w:val="20"/>
        </w:rPr>
      </w:pPr>
      <w:r>
        <w:rPr>
          <w:rFonts w:ascii="Verdana" w:eastAsia="Calibri" w:hAnsi="Verdana" w:cs="Arial"/>
          <w:b/>
          <w:bCs/>
          <w:color w:val="FF0000"/>
          <w:sz w:val="20"/>
          <w:szCs w:val="20"/>
        </w:rPr>
        <w:t>ID dokumentace…………………………………..</w:t>
      </w:r>
    </w:p>
    <w:p w14:paraId="63C2FB2F" w14:textId="77777777" w:rsidR="008C4068" w:rsidRPr="00A471DF" w:rsidRDefault="008C4068" w:rsidP="00AA51ED">
      <w:pPr>
        <w:rPr>
          <w:rFonts w:ascii="Verdana" w:eastAsia="Calibri" w:hAnsi="Verdana" w:cs="Arial"/>
          <w:sz w:val="20"/>
          <w:szCs w:val="20"/>
        </w:rPr>
      </w:pPr>
    </w:p>
    <w:p w14:paraId="5F9C29DD" w14:textId="77777777" w:rsidR="00AA51ED" w:rsidRPr="00951C66" w:rsidRDefault="00AA51ED" w:rsidP="00AA51ED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Identifikační údaje žadatele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951C66">
        <w:rPr>
          <w:rFonts w:ascii="Verdana" w:hAnsi="Verdana"/>
          <w:i/>
          <w:sz w:val="20"/>
          <w:szCs w:val="20"/>
        </w:rPr>
        <w:t>(případně též zmocněnce)</w:t>
      </w:r>
    </w:p>
    <w:p w14:paraId="04FEE5D2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jméno a příjmení/název </w:t>
      </w:r>
      <w:r>
        <w:rPr>
          <w:rFonts w:ascii="Verdana" w:hAnsi="Verdana"/>
          <w:sz w:val="20"/>
          <w:szCs w:val="20"/>
        </w:rPr>
        <w:t>právnické osoby</w:t>
      </w:r>
      <w:r w:rsidRPr="00A471DF">
        <w:rPr>
          <w:rFonts w:ascii="Verdana" w:hAnsi="Verdana"/>
          <w:sz w:val="20"/>
          <w:szCs w:val="20"/>
        </w:rPr>
        <w:tab/>
      </w:r>
    </w:p>
    <w:p w14:paraId="41C3574C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datum narození/IČO</w:t>
      </w:r>
      <w:r w:rsidRPr="00A471DF">
        <w:rPr>
          <w:rFonts w:ascii="Verdana" w:hAnsi="Verdana"/>
          <w:sz w:val="20"/>
          <w:szCs w:val="20"/>
        </w:rPr>
        <w:tab/>
      </w:r>
    </w:p>
    <w:p w14:paraId="7DF8C650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adresa </w:t>
      </w:r>
      <w:r w:rsidRPr="00A471DF">
        <w:rPr>
          <w:rFonts w:ascii="Verdana" w:hAnsi="Verdana"/>
          <w:sz w:val="20"/>
          <w:szCs w:val="20"/>
        </w:rPr>
        <w:tab/>
      </w:r>
    </w:p>
    <w:p w14:paraId="4BDCE4BF" w14:textId="77777777" w:rsidR="00AA51ED" w:rsidRPr="00A471DF" w:rsidRDefault="00AA51ED" w:rsidP="00AA51ED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  <w:t xml:space="preserve"> </w:t>
      </w:r>
      <w:r w:rsidRPr="00A471DF">
        <w:rPr>
          <w:rFonts w:ascii="Verdana" w:hAnsi="Verdana"/>
          <w:sz w:val="20"/>
          <w:szCs w:val="20"/>
        </w:rPr>
        <w:t>e-mail …………………………………………………………………</w:t>
      </w:r>
    </w:p>
    <w:p w14:paraId="74404CA0" w14:textId="77777777" w:rsidR="00AA51ED" w:rsidRDefault="00AA51ED" w:rsidP="00AA51ED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datová schránka: ………………………………</w:t>
      </w:r>
    </w:p>
    <w:p w14:paraId="61C87CC6" w14:textId="77777777" w:rsidR="00AA51ED" w:rsidRDefault="00AA51ED" w:rsidP="00AA51ED">
      <w:pPr>
        <w:rPr>
          <w:rFonts w:ascii="Verdana" w:hAnsi="Verdana"/>
          <w:b/>
          <w:sz w:val="20"/>
          <w:szCs w:val="20"/>
        </w:rPr>
      </w:pPr>
    </w:p>
    <w:p w14:paraId="6367B270" w14:textId="77777777" w:rsidR="00AA51ED" w:rsidRPr="002D43CA" w:rsidRDefault="00AA51ED" w:rsidP="00AA51ED">
      <w:pPr>
        <w:rPr>
          <w:rFonts w:ascii="Verdana" w:eastAsia="Calibri" w:hAnsi="Verdana" w:cs="Arial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Identifikační údaje investora </w:t>
      </w:r>
      <w:r>
        <w:rPr>
          <w:rFonts w:ascii="Verdana" w:hAnsi="Verdana"/>
          <w:i/>
          <w:sz w:val="20"/>
          <w:szCs w:val="20"/>
        </w:rPr>
        <w:t>(pokud není žadatel)</w:t>
      </w:r>
    </w:p>
    <w:p w14:paraId="1C354BDB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jméno a příjmení/název </w:t>
      </w:r>
      <w:r>
        <w:rPr>
          <w:rFonts w:ascii="Verdana" w:hAnsi="Verdana"/>
          <w:sz w:val="20"/>
          <w:szCs w:val="20"/>
        </w:rPr>
        <w:t>právnické osoby</w:t>
      </w:r>
      <w:r w:rsidRPr="00A471DF">
        <w:rPr>
          <w:rFonts w:ascii="Verdana" w:hAnsi="Verdana"/>
          <w:sz w:val="20"/>
          <w:szCs w:val="20"/>
        </w:rPr>
        <w:tab/>
      </w:r>
    </w:p>
    <w:p w14:paraId="43ABC9E1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datum narození/IČO</w:t>
      </w:r>
      <w:r w:rsidRPr="00A471DF">
        <w:rPr>
          <w:rFonts w:ascii="Verdana" w:hAnsi="Verdana"/>
          <w:sz w:val="20"/>
          <w:szCs w:val="20"/>
        </w:rPr>
        <w:tab/>
      </w:r>
    </w:p>
    <w:p w14:paraId="306C94DB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adresa </w:t>
      </w:r>
      <w:r w:rsidRPr="00A471DF">
        <w:rPr>
          <w:rFonts w:ascii="Verdana" w:hAnsi="Verdana"/>
          <w:sz w:val="20"/>
          <w:szCs w:val="20"/>
        </w:rPr>
        <w:tab/>
      </w:r>
    </w:p>
    <w:p w14:paraId="50976069" w14:textId="77777777" w:rsidR="00AA51ED" w:rsidRPr="00A471DF" w:rsidRDefault="00AA51ED" w:rsidP="00AA51ED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  <w:t xml:space="preserve"> </w:t>
      </w:r>
      <w:r w:rsidRPr="00A471DF">
        <w:rPr>
          <w:rFonts w:ascii="Verdana" w:hAnsi="Verdana"/>
          <w:sz w:val="20"/>
          <w:szCs w:val="20"/>
        </w:rPr>
        <w:t>e-mail …………………………………………………………………</w:t>
      </w:r>
    </w:p>
    <w:p w14:paraId="5A5A8797" w14:textId="77777777" w:rsidR="00AA51ED" w:rsidRDefault="00AA51ED" w:rsidP="00AA51ED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datová schránka: ………………………………</w:t>
      </w:r>
    </w:p>
    <w:p w14:paraId="5E1097D3" w14:textId="77777777" w:rsidR="00AA51ED" w:rsidRPr="00A471DF" w:rsidRDefault="00AA51ED" w:rsidP="00AA51ED">
      <w:pPr>
        <w:rPr>
          <w:rFonts w:ascii="Verdana" w:eastAsia="Calibri" w:hAnsi="Verdana" w:cs="Arial"/>
          <w:sz w:val="20"/>
          <w:szCs w:val="20"/>
        </w:rPr>
      </w:pPr>
    </w:p>
    <w:p w14:paraId="3D9D700A" w14:textId="77777777" w:rsidR="00AA51ED" w:rsidRPr="00A471DF" w:rsidRDefault="00AA51ED" w:rsidP="00AA51ED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Základní údaje o záměru</w:t>
      </w:r>
    </w:p>
    <w:p w14:paraId="5BE0092C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Označení</w:t>
      </w:r>
      <w:r w:rsidRPr="00A471DF">
        <w:rPr>
          <w:rFonts w:ascii="Verdana" w:hAnsi="Verdana"/>
          <w:sz w:val="20"/>
          <w:szCs w:val="20"/>
        </w:rPr>
        <w:t xml:space="preserve"> záměru: </w:t>
      </w:r>
      <w:r w:rsidRPr="00A471DF">
        <w:rPr>
          <w:rFonts w:ascii="Verdana" w:hAnsi="Verdana"/>
          <w:sz w:val="20"/>
          <w:szCs w:val="20"/>
        </w:rPr>
        <w:tab/>
      </w:r>
    </w:p>
    <w:p w14:paraId="3CCCB926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14E7AA51" w14:textId="77777777" w:rsidR="00AA51ED" w:rsidRDefault="00AA51ED" w:rsidP="00AA51ED">
      <w:pPr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Dotčené pozemky:</w:t>
      </w:r>
    </w:p>
    <w:p w14:paraId="167DB228" w14:textId="77777777" w:rsidR="00AA51ED" w:rsidRPr="00BB4F8B" w:rsidRDefault="00AA51ED" w:rsidP="00AA51ED">
      <w:pPr>
        <w:pStyle w:val="Odstavecseseznamem"/>
        <w:numPr>
          <w:ilvl w:val="0"/>
          <w:numId w:val="2"/>
        </w:numPr>
        <w:tabs>
          <w:tab w:val="left" w:leader="dot" w:pos="9072"/>
        </w:tabs>
        <w:ind w:left="426" w:hanging="426"/>
        <w:rPr>
          <w:rFonts w:ascii="Verdana" w:hAnsi="Verdana"/>
          <w:sz w:val="20"/>
          <w:szCs w:val="20"/>
        </w:rPr>
      </w:pPr>
      <w:r w:rsidRPr="00BB4F8B">
        <w:rPr>
          <w:rFonts w:ascii="Verdana" w:hAnsi="Verdana"/>
          <w:sz w:val="20"/>
          <w:szCs w:val="20"/>
        </w:rPr>
        <w:t xml:space="preserve">pozemky jsou uvedeny v samostatné příloze, která je součástí žádosti </w:t>
      </w:r>
      <w:sdt>
        <w:sdtPr>
          <w:rPr>
            <w:rFonts w:ascii="MS Gothic" w:eastAsia="MS Gothic" w:hAnsi="MS Gothic"/>
            <w:sz w:val="20"/>
            <w:szCs w:val="20"/>
          </w:rPr>
          <w:id w:val="-231384847"/>
        </w:sdtPr>
        <w:sdtEndPr/>
        <w:sdtContent>
          <w:r w:rsidRPr="00BB4F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B4F8B">
        <w:rPr>
          <w:rFonts w:ascii="Verdana" w:hAnsi="Verdana"/>
          <w:sz w:val="20"/>
          <w:szCs w:val="20"/>
        </w:rPr>
        <w:t xml:space="preserve"> ANO   </w:t>
      </w:r>
      <w:sdt>
        <w:sdtPr>
          <w:rPr>
            <w:rFonts w:ascii="MS Gothic" w:eastAsia="MS Gothic" w:hAnsi="MS Gothic"/>
            <w:sz w:val="20"/>
            <w:szCs w:val="20"/>
          </w:rPr>
          <w:id w:val="-2047439398"/>
        </w:sdtPr>
        <w:sdtEndPr/>
        <w:sdtContent>
          <w:r w:rsidRPr="00BB4F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B4F8B">
        <w:rPr>
          <w:rFonts w:ascii="Verdana" w:hAnsi="Verdana"/>
          <w:sz w:val="20"/>
          <w:szCs w:val="20"/>
        </w:rPr>
        <w:t xml:space="preserve"> NE</w:t>
      </w:r>
    </w:p>
    <w:p w14:paraId="6F285C01" w14:textId="77777777" w:rsidR="00AA51ED" w:rsidRPr="00A471DF" w:rsidRDefault="00AA51ED" w:rsidP="00AA51ED">
      <w:pPr>
        <w:tabs>
          <w:tab w:val="left" w:leader="dot" w:pos="3828"/>
          <w:tab w:val="left" w:pos="8505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parc. č. </w:t>
      </w:r>
      <w:r w:rsidRPr="00A471DF">
        <w:rPr>
          <w:rFonts w:ascii="Verdana" w:hAnsi="Verdana"/>
          <w:sz w:val="20"/>
          <w:szCs w:val="20"/>
        </w:rPr>
        <w:tab/>
        <w:t>katastrální území</w:t>
      </w:r>
      <w:r>
        <w:rPr>
          <w:rFonts w:ascii="Verdana" w:hAnsi="Verdana"/>
          <w:sz w:val="20"/>
          <w:szCs w:val="20"/>
        </w:rPr>
        <w:t xml:space="preserve"> …………………………………………………….</w:t>
      </w:r>
    </w:p>
    <w:p w14:paraId="7A5E8A65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951C66">
        <w:rPr>
          <w:rFonts w:ascii="Verdana" w:hAnsi="Verdana"/>
          <w:i/>
          <w:sz w:val="20"/>
          <w:szCs w:val="20"/>
        </w:rPr>
        <w:t>(případně)</w:t>
      </w:r>
      <w:r w:rsidRPr="00A471DF">
        <w:rPr>
          <w:rFonts w:ascii="Verdana" w:hAnsi="Verdana"/>
          <w:sz w:val="20"/>
          <w:szCs w:val="20"/>
        </w:rPr>
        <w:t xml:space="preserve"> adresa záměru (ulice, číslo popisné/orientační)</w:t>
      </w:r>
      <w:r w:rsidRPr="00A471DF">
        <w:rPr>
          <w:rFonts w:ascii="Verdana" w:hAnsi="Verdana"/>
          <w:sz w:val="20"/>
          <w:szCs w:val="20"/>
        </w:rPr>
        <w:tab/>
      </w:r>
    </w:p>
    <w:p w14:paraId="17F04499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77845774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lastRenderedPageBreak/>
        <w:t xml:space="preserve">Stručný popis záměru: </w:t>
      </w:r>
      <w:r w:rsidRPr="00A471DF">
        <w:rPr>
          <w:rFonts w:ascii="Verdana" w:hAnsi="Verdana"/>
          <w:sz w:val="20"/>
          <w:szCs w:val="20"/>
        </w:rPr>
        <w:tab/>
      </w:r>
    </w:p>
    <w:p w14:paraId="2B1BEDFC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6985A54D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4723631F" w14:textId="77777777" w:rsidR="00AA51ED" w:rsidRPr="00A471DF" w:rsidRDefault="00AA51ED" w:rsidP="00AA51ED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Účel žádosti o vydání závazného stanoviska</w:t>
      </w:r>
    </w:p>
    <w:p w14:paraId="339E8889" w14:textId="77777777" w:rsidR="00AA51ED" w:rsidRDefault="00AA51ED" w:rsidP="00AA51ED">
      <w:pPr>
        <w:rPr>
          <w:rFonts w:ascii="Verdana" w:eastAsia="Calibri" w:hAnsi="Verdana" w:cs="Arial"/>
          <w:i/>
          <w:sz w:val="20"/>
          <w:szCs w:val="20"/>
        </w:rPr>
      </w:pPr>
      <w:r>
        <w:rPr>
          <w:rFonts w:ascii="Verdana" w:eastAsia="Calibri" w:hAnsi="Verdana" w:cs="Arial"/>
          <w:i/>
          <w:sz w:val="20"/>
          <w:szCs w:val="20"/>
        </w:rPr>
        <w:t>(</w:t>
      </w:r>
      <w:r w:rsidRPr="00951C66">
        <w:rPr>
          <w:rFonts w:ascii="Verdana" w:eastAsia="Calibri" w:hAnsi="Verdana" w:cs="Arial"/>
          <w:i/>
          <w:sz w:val="20"/>
          <w:szCs w:val="20"/>
        </w:rPr>
        <w:t>identifikace následného/následných řízení podle § 1 ZJES</w:t>
      </w:r>
      <w:r>
        <w:rPr>
          <w:rFonts w:ascii="Verdana" w:eastAsia="Calibri" w:hAnsi="Verdana" w:cs="Arial"/>
          <w:i/>
          <w:sz w:val="20"/>
          <w:szCs w:val="20"/>
        </w:rPr>
        <w:t xml:space="preserve">) </w:t>
      </w:r>
    </w:p>
    <w:p w14:paraId="63E8B54D" w14:textId="77777777" w:rsidR="00AA51ED" w:rsidRPr="002F4F96" w:rsidRDefault="00AA51ED" w:rsidP="00AA51ED">
      <w:pPr>
        <w:rPr>
          <w:rFonts w:ascii="Verdana" w:hAnsi="Verdana"/>
          <w:bCs/>
          <w:sz w:val="20"/>
          <w:szCs w:val="20"/>
        </w:rPr>
      </w:pPr>
      <w:r w:rsidRPr="002F4F96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</w:t>
      </w:r>
    </w:p>
    <w:p w14:paraId="71803A63" w14:textId="77777777" w:rsidR="00AA51ED" w:rsidRPr="00A471DF" w:rsidRDefault="00AA51ED" w:rsidP="00AA51ED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Rozsah žádosti o vydání závazného stanoviska</w:t>
      </w:r>
    </w:p>
    <w:p w14:paraId="5F4CEBFD" w14:textId="77777777" w:rsidR="00AA51ED" w:rsidRPr="00EC7DC2" w:rsidRDefault="00AA51ED" w:rsidP="00AA51ED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EC7DC2">
        <w:rPr>
          <w:rFonts w:ascii="Verdana" w:eastAsia="Calibri" w:hAnsi="Verdana" w:cs="Arial"/>
          <w:i/>
          <w:color w:val="000000" w:themeColor="text1"/>
          <w:sz w:val="20"/>
          <w:szCs w:val="20"/>
        </w:rPr>
        <w:t>(</w:t>
      </w:r>
      <w:r w:rsidRPr="00EC7DC2">
        <w:rPr>
          <w:rFonts w:ascii="Verdana" w:eastAsia="Calibri" w:hAnsi="Verdana" w:cs="Arial"/>
          <w:i/>
          <w:color w:val="000000" w:themeColor="text1"/>
          <w:sz w:val="20"/>
          <w:szCs w:val="18"/>
        </w:rPr>
        <w:t>Výčet jednotlivých správních úkonů dle přílohy č. 1 tohoto formuláře, namísto nichž žadatel žádá o vydání jednotného environmentálního stanoviska a rozsah, v jakém by měly být vydány.)</w:t>
      </w:r>
    </w:p>
    <w:p w14:paraId="250624D9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77C06DCC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2C412A90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5B0AAF1A" w14:textId="77777777" w:rsidR="00AA51ED" w:rsidRDefault="00AA51ED" w:rsidP="00AA51ED">
      <w:pPr>
        <w:rPr>
          <w:rFonts w:ascii="Verdana" w:eastAsia="Calibri" w:hAnsi="Verdana" w:cs="Arial"/>
          <w:sz w:val="20"/>
          <w:szCs w:val="20"/>
        </w:rPr>
      </w:pPr>
    </w:p>
    <w:p w14:paraId="43EC5BA7" w14:textId="77777777" w:rsidR="00AA51ED" w:rsidRPr="0047666E" w:rsidRDefault="00AA51ED" w:rsidP="00AA51ED">
      <w:pPr>
        <w:rPr>
          <w:rFonts w:ascii="Verdana" w:eastAsia="Calibri" w:hAnsi="Verdana" w:cs="Arial"/>
          <w:b/>
          <w:sz w:val="20"/>
          <w:szCs w:val="20"/>
        </w:rPr>
      </w:pPr>
      <w:r w:rsidRPr="0047666E">
        <w:rPr>
          <w:rFonts w:ascii="Verdana" w:eastAsia="Calibri" w:hAnsi="Verdana" w:cs="Arial"/>
          <w:b/>
          <w:sz w:val="20"/>
          <w:szCs w:val="20"/>
        </w:rPr>
        <w:t>Náležitosti žádosti o závazné stanovisko dle jednotlivých složkových předpisů</w:t>
      </w:r>
    </w:p>
    <w:p w14:paraId="5D84DC06" w14:textId="77777777" w:rsidR="00AA51ED" w:rsidRPr="00EC7DC2" w:rsidRDefault="00AA51ED" w:rsidP="00AA51ED">
      <w:pPr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EC7DC2">
        <w:rPr>
          <w:rFonts w:ascii="Verdana" w:eastAsia="Calibri" w:hAnsi="Verdana" w:cs="Arial"/>
          <w:i/>
          <w:color w:val="000000" w:themeColor="text1"/>
          <w:sz w:val="20"/>
          <w:szCs w:val="20"/>
        </w:rPr>
        <w:t xml:space="preserve">(Uvedení všech náležitostí dle § 3 ZJES stanovených jinými právními předpisy pro vydání jednotlivých správních úkonů, namísto nichž se vydává jednotné environmentální stanovisko (viz příloha č. 2 tohoto formuláře), či případný odkaz na dokumentaci nebo přílohu žádosti. Je vhodné náležitosti strukturovat dle jednotlivých nahrazovaných správních úkonů </w:t>
      </w:r>
      <w:r w:rsidRPr="00EC7DC2">
        <w:rPr>
          <w:rFonts w:ascii="Verdana" w:eastAsia="Calibri" w:hAnsi="Verdana" w:cs="Arial"/>
          <w:i/>
          <w:color w:val="000000" w:themeColor="text1"/>
          <w:sz w:val="20"/>
          <w:szCs w:val="18"/>
        </w:rPr>
        <w:t>dle přílohy č. 1 tohoto formuláře</w:t>
      </w:r>
      <w:r w:rsidRPr="00EC7DC2">
        <w:rPr>
          <w:rFonts w:ascii="Verdana" w:eastAsia="Calibri" w:hAnsi="Verdana" w:cs="Arial"/>
          <w:i/>
          <w:color w:val="000000" w:themeColor="text1"/>
          <w:sz w:val="20"/>
          <w:szCs w:val="20"/>
        </w:rPr>
        <w:t>. Je-li podle více právních předpisů vyžadován shodný údaj, postačí uvést jej pouze jednou.)</w:t>
      </w:r>
    </w:p>
    <w:p w14:paraId="4CF9C186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24820860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2B88046C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1C1E69E5" w14:textId="77777777" w:rsidR="00AA51ED" w:rsidRPr="00E13890" w:rsidRDefault="00AA51ED" w:rsidP="00AA51ED">
      <w:pPr>
        <w:rPr>
          <w:rFonts w:ascii="Verdana" w:eastAsia="Calibri" w:hAnsi="Verdana" w:cs="Arial"/>
          <w:b/>
          <w:sz w:val="20"/>
          <w:szCs w:val="20"/>
        </w:rPr>
      </w:pPr>
      <w:r w:rsidRPr="00E13890">
        <w:rPr>
          <w:rFonts w:ascii="Verdana" w:eastAsia="Calibri" w:hAnsi="Verdana" w:cs="Arial"/>
          <w:b/>
          <w:sz w:val="20"/>
          <w:szCs w:val="20"/>
        </w:rPr>
        <w:t>Přílohy k žádosti o závazné stanovisko</w:t>
      </w:r>
    </w:p>
    <w:p w14:paraId="55D134AE" w14:textId="77777777" w:rsidR="00AA51ED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Projektová dokumentace:</w:t>
      </w:r>
    </w:p>
    <w:p w14:paraId="66691949" w14:textId="77777777" w:rsidR="00C81407" w:rsidRPr="003A7D71" w:rsidRDefault="00C81407" w:rsidP="00C81407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>Označení zpracovatele, datum zpracování, označení změn či revizí atd.</w:t>
      </w:r>
    </w:p>
    <w:p w14:paraId="68FBE952" w14:textId="77777777" w:rsidR="00C81407" w:rsidRPr="003A7D71" w:rsidRDefault="00C81407" w:rsidP="00C81407">
      <w:pPr>
        <w:tabs>
          <w:tab w:val="left" w:leader="dot" w:pos="9072"/>
        </w:tabs>
        <w:rPr>
          <w:rFonts w:ascii="Arial" w:hAnsi="Arial" w:cs="Arial"/>
        </w:rPr>
      </w:pPr>
      <w:r w:rsidRPr="003A7D71">
        <w:rPr>
          <w:rFonts w:ascii="Arial" w:hAnsi="Arial" w:cs="Arial"/>
        </w:rPr>
        <w:t>………………………………………………………………………………………………………………………………………………..</w:t>
      </w:r>
    </w:p>
    <w:p w14:paraId="3916CB8C" w14:textId="77777777" w:rsidR="00AA51ED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Plná moc v případě zastupování</w:t>
      </w:r>
    </w:p>
    <w:p w14:paraId="3A8B8790" w14:textId="77777777" w:rsidR="00AA51ED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 záměru již vydaná vyjádření, stanoviska či rozhodnutí z oblasti životního prostředí</w:t>
      </w:r>
    </w:p>
    <w:p w14:paraId="15DC60A7" w14:textId="77777777" w:rsidR="00AA51ED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Ostatní:</w:t>
      </w:r>
    </w:p>
    <w:p w14:paraId="4274A921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10893540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7ACC9F0E" w14:textId="77777777" w:rsidR="00AA51ED" w:rsidRPr="00A471DF" w:rsidRDefault="00AA51ED" w:rsidP="00AA51ED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16FECEE1" w14:textId="77777777" w:rsidR="00AA51ED" w:rsidRDefault="00AA51ED" w:rsidP="00AA51ED">
      <w:pPr>
        <w:rPr>
          <w:rFonts w:ascii="Verdana" w:eastAsia="Calibri" w:hAnsi="Verdana" w:cs="Arial"/>
          <w:sz w:val="20"/>
          <w:szCs w:val="20"/>
        </w:rPr>
      </w:pPr>
    </w:p>
    <w:p w14:paraId="48534BB4" w14:textId="77777777" w:rsidR="00AA51ED" w:rsidRDefault="00AA51ED" w:rsidP="00AA51ED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lastRenderedPageBreak/>
        <w:t>V ………………………… dne …………………………</w:t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  <w:t>…………………………</w:t>
      </w:r>
    </w:p>
    <w:p w14:paraId="3E8C1A8C" w14:textId="77777777" w:rsidR="00AA51ED" w:rsidRPr="0096484B" w:rsidRDefault="00AA51ED" w:rsidP="00AA51ED">
      <w:pPr>
        <w:ind w:left="5664" w:firstLine="708"/>
        <w:rPr>
          <w:rFonts w:ascii="Verdana" w:eastAsia="Calibri" w:hAnsi="Verdana" w:cs="Arial"/>
          <w:i/>
          <w:sz w:val="20"/>
          <w:szCs w:val="20"/>
        </w:rPr>
      </w:pPr>
      <w:r w:rsidRPr="007F1A7C">
        <w:rPr>
          <w:rFonts w:ascii="Verdana" w:eastAsia="Calibri" w:hAnsi="Verdana" w:cs="Arial"/>
          <w:i/>
          <w:sz w:val="20"/>
          <w:szCs w:val="20"/>
        </w:rPr>
        <w:t>podpis žadatele</w:t>
      </w:r>
    </w:p>
    <w:p w14:paraId="0A65102E" w14:textId="0A729829" w:rsidR="00C2100B" w:rsidRDefault="00C2100B" w:rsidP="00716BA1">
      <w:pPr>
        <w:rPr>
          <w:rFonts w:ascii="Verdana" w:eastAsia="Calibri" w:hAnsi="Verdana" w:cs="Arial"/>
          <w:b/>
          <w:sz w:val="20"/>
          <w:szCs w:val="20"/>
        </w:rPr>
      </w:pPr>
    </w:p>
    <w:p w14:paraId="329C85A3" w14:textId="39BF7A9C" w:rsidR="003111A0" w:rsidRDefault="003111A0" w:rsidP="00C2100B">
      <w:pPr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t xml:space="preserve">Příloha č. 1 </w:t>
      </w:r>
      <w:r w:rsidRPr="00EC7DC2">
        <w:rPr>
          <w:rFonts w:ascii="Verdana" w:eastAsia="Calibri" w:hAnsi="Verdana" w:cs="Arial"/>
          <w:bCs/>
          <w:i/>
          <w:iCs/>
          <w:color w:val="000000" w:themeColor="text1"/>
          <w:sz w:val="20"/>
          <w:szCs w:val="20"/>
        </w:rPr>
        <w:t>(pro informaci žadatele, nemusí být součástí žádosti)</w:t>
      </w:r>
    </w:p>
    <w:p w14:paraId="45A6E364" w14:textId="33933D1E" w:rsidR="00C2100B" w:rsidRPr="00C2100B" w:rsidRDefault="00C2100B" w:rsidP="00C2100B">
      <w:pPr>
        <w:rPr>
          <w:rFonts w:ascii="Verdana" w:eastAsia="Calibri" w:hAnsi="Verdana" w:cs="Arial"/>
          <w:b/>
          <w:sz w:val="20"/>
          <w:szCs w:val="20"/>
        </w:rPr>
      </w:pPr>
      <w:r w:rsidRPr="00C2100B">
        <w:rPr>
          <w:rFonts w:ascii="Verdana" w:eastAsia="Calibri" w:hAnsi="Verdana" w:cs="Arial"/>
          <w:b/>
          <w:sz w:val="20"/>
          <w:szCs w:val="20"/>
        </w:rPr>
        <w:t xml:space="preserve">Seznam správních úkonů zahrnutých do jednotného environmentálního stanoviska </w:t>
      </w:r>
      <w:r w:rsidR="00F877D2">
        <w:rPr>
          <w:rFonts w:ascii="Verdana" w:eastAsia="Calibri" w:hAnsi="Verdana" w:cs="Arial"/>
          <w:b/>
          <w:sz w:val="20"/>
          <w:szCs w:val="20"/>
        </w:rPr>
        <w:t>(JES)</w:t>
      </w:r>
    </w:p>
    <w:p w14:paraId="34F83E88" w14:textId="77777777" w:rsidR="00C2100B" w:rsidRPr="00C2100B" w:rsidRDefault="00C2100B" w:rsidP="00C2100B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 w:rsidRPr="00C2100B">
        <w:rPr>
          <w:rFonts w:ascii="Verdana" w:eastAsia="Calibri" w:hAnsi="Verdana" w:cs="Arial"/>
          <w:b/>
          <w:sz w:val="20"/>
          <w:szCs w:val="20"/>
        </w:rPr>
        <w:t xml:space="preserve">Zákon o ochraně přírody a krajiny (114/1992 Sb.) </w:t>
      </w:r>
    </w:p>
    <w:p w14:paraId="3283BF99" w14:textId="0F68620B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Zásah do významného krajinného prvku (§ 4 odst. 2)  </w:t>
      </w:r>
    </w:p>
    <w:p w14:paraId="035A2268" w14:textId="77777777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Zabránění úhynu rostlin a zraňování nebo úhynu živočichů (§ 5 odst. 3)  </w:t>
      </w:r>
    </w:p>
    <w:p w14:paraId="33E6B0BF" w14:textId="328607EE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Odchylný postup při ochraně volně žijících ptáků (§ 5b odst. 1) </w:t>
      </w:r>
    </w:p>
    <w:p w14:paraId="3417555F" w14:textId="77777777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Povolení ke kácení dřevin (§ 8 odst. 1)  </w:t>
      </w:r>
    </w:p>
    <w:p w14:paraId="7E32EA03" w14:textId="77777777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Povolování výjimek ze zákazů ničit, poškozovat nebo upravovat jeskyně (§ 10 odst. 2)  </w:t>
      </w:r>
    </w:p>
    <w:p w14:paraId="02486064" w14:textId="77777777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Zásah do krajinného rázu (§ 12 odst. 2)  </w:t>
      </w:r>
    </w:p>
    <w:p w14:paraId="2DA69400" w14:textId="77777777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Souhlas k činnostem v ochranném pásmu ZCHÚ (§ 37 odst. 2)  </w:t>
      </w:r>
    </w:p>
    <w:p w14:paraId="6A889C44" w14:textId="77777777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Souhlas k činnostem v ochranném pásmu památného stromu (§ 46 odst. 1)  </w:t>
      </w:r>
    </w:p>
    <w:p w14:paraId="15DFCC80" w14:textId="77777777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Výjimky ze zákazů u památných stromů a zvláště chráněných druhů (§ 56 odst. 1)  </w:t>
      </w:r>
    </w:p>
    <w:p w14:paraId="45B4FE47" w14:textId="77777777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Souhlas se zřízením nebo zrušením účelových komunikací, stezek a pěšin (§ 63 odst. 1)  </w:t>
      </w:r>
    </w:p>
    <w:p w14:paraId="4B8BB0F9" w14:textId="77777777" w:rsidR="00C2100B" w:rsidRPr="00C2100B" w:rsidRDefault="00C2100B" w:rsidP="00C2100B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 w:rsidRPr="00C2100B">
        <w:rPr>
          <w:rFonts w:ascii="Verdana" w:eastAsia="Calibri" w:hAnsi="Verdana" w:cs="Arial"/>
          <w:b/>
          <w:sz w:val="20"/>
          <w:szCs w:val="20"/>
        </w:rPr>
        <w:t xml:space="preserve">Zákon o ochraně ZPF (334/1992 Sb.) </w:t>
      </w:r>
    </w:p>
    <w:p w14:paraId="49112FBA" w14:textId="232847C8" w:rsid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>Souhlas s odnětím půdy ze ZPF (§ 9</w:t>
      </w:r>
      <w:r w:rsidR="00CE2563">
        <w:rPr>
          <w:rFonts w:ascii="Verdana" w:eastAsia="Calibri" w:hAnsi="Verdana" w:cs="Arial"/>
          <w:bCs/>
          <w:sz w:val="20"/>
          <w:szCs w:val="20"/>
        </w:rPr>
        <w:t xml:space="preserve"> odst. 8</w:t>
      </w:r>
      <w:r w:rsidRPr="00C2100B">
        <w:rPr>
          <w:rFonts w:ascii="Verdana" w:eastAsia="Calibri" w:hAnsi="Verdana" w:cs="Arial"/>
          <w:bCs/>
          <w:sz w:val="20"/>
          <w:szCs w:val="20"/>
        </w:rPr>
        <w:t xml:space="preserve">)  </w:t>
      </w:r>
    </w:p>
    <w:p w14:paraId="496A76DE" w14:textId="1E5C0A80" w:rsidR="00CE2563" w:rsidRDefault="00CE2563" w:rsidP="00C2100B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bCs/>
          <w:sz w:val="20"/>
          <w:szCs w:val="20"/>
        </w:rPr>
        <w:t xml:space="preserve">Souhlas s umístěním záměru </w:t>
      </w:r>
      <w:r w:rsidRPr="00CE2563">
        <w:rPr>
          <w:rFonts w:ascii="Verdana" w:eastAsia="Calibri" w:hAnsi="Verdana" w:cs="Arial"/>
          <w:sz w:val="20"/>
          <w:szCs w:val="20"/>
        </w:rPr>
        <w:t xml:space="preserve">realizace agrovoltaické výrobny elektřiny </w:t>
      </w:r>
      <w:r>
        <w:rPr>
          <w:rFonts w:ascii="Verdana" w:eastAsia="Calibri" w:hAnsi="Verdana" w:cs="Arial"/>
          <w:sz w:val="20"/>
          <w:szCs w:val="20"/>
        </w:rPr>
        <w:t>(</w:t>
      </w:r>
      <w:r w:rsidRPr="00CE2563">
        <w:rPr>
          <w:rFonts w:ascii="Verdana" w:eastAsia="Calibri" w:hAnsi="Verdana" w:cs="Arial"/>
          <w:sz w:val="20"/>
          <w:szCs w:val="20"/>
        </w:rPr>
        <w:t>§ 8a</w:t>
      </w:r>
      <w:r>
        <w:rPr>
          <w:rFonts w:ascii="Verdana" w:eastAsia="Calibri" w:hAnsi="Verdana" w:cs="Arial"/>
          <w:sz w:val="20"/>
          <w:szCs w:val="20"/>
        </w:rPr>
        <w:t xml:space="preserve"> odst. 4)</w:t>
      </w:r>
    </w:p>
    <w:p w14:paraId="42173E0D" w14:textId="012BA135" w:rsidR="00CE2563" w:rsidRPr="00CE2563" w:rsidRDefault="00CE2563" w:rsidP="00CE2563">
      <w:pPr>
        <w:rPr>
          <w:rFonts w:ascii="Verdana" w:eastAsia="Calibri" w:hAnsi="Verdana" w:cs="Arial"/>
          <w:sz w:val="20"/>
          <w:szCs w:val="20"/>
        </w:rPr>
      </w:pPr>
      <w:r w:rsidRPr="00CE2563">
        <w:rPr>
          <w:rFonts w:ascii="Verdana" w:eastAsia="Calibri" w:hAnsi="Verdana" w:cs="Arial"/>
          <w:sz w:val="20"/>
          <w:szCs w:val="20"/>
        </w:rPr>
        <w:t xml:space="preserve">Souhlas k záměru realizace rybníků s chovem ryb nebo vodní drůbeže nebo opatření potřebných k zajišťování zemědělské výroby </w:t>
      </w:r>
      <w:r>
        <w:rPr>
          <w:rFonts w:ascii="Verdana" w:eastAsia="Calibri" w:hAnsi="Verdana" w:cs="Arial"/>
          <w:sz w:val="20"/>
          <w:szCs w:val="20"/>
        </w:rPr>
        <w:t>(</w:t>
      </w:r>
      <w:r w:rsidRPr="00CE2563">
        <w:rPr>
          <w:rFonts w:ascii="Verdana" w:eastAsia="Calibri" w:hAnsi="Verdana" w:cs="Arial"/>
          <w:sz w:val="20"/>
          <w:szCs w:val="20"/>
        </w:rPr>
        <w:t>§ 8b</w:t>
      </w:r>
      <w:r>
        <w:rPr>
          <w:rFonts w:ascii="Verdana" w:eastAsia="Calibri" w:hAnsi="Verdana" w:cs="Arial"/>
          <w:sz w:val="20"/>
          <w:szCs w:val="20"/>
        </w:rPr>
        <w:t xml:space="preserve"> odst. 3)</w:t>
      </w:r>
      <w:r w:rsidRPr="00CE2563">
        <w:rPr>
          <w:rFonts w:ascii="Verdana" w:eastAsia="Calibri" w:hAnsi="Verdana" w:cs="Arial"/>
          <w:sz w:val="20"/>
          <w:szCs w:val="20"/>
        </w:rPr>
        <w:t xml:space="preserve"> </w:t>
      </w:r>
    </w:p>
    <w:p w14:paraId="3360C24C" w14:textId="77777777" w:rsidR="00C2100B" w:rsidRPr="00C2100B" w:rsidRDefault="00C2100B" w:rsidP="00C2100B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 w:rsidRPr="00C2100B">
        <w:rPr>
          <w:rFonts w:ascii="Verdana" w:eastAsia="Calibri" w:hAnsi="Verdana" w:cs="Arial"/>
          <w:b/>
          <w:sz w:val="20"/>
          <w:szCs w:val="20"/>
        </w:rPr>
        <w:t xml:space="preserve">Lesní zákon (289/1995 Sb.) </w:t>
      </w:r>
    </w:p>
    <w:p w14:paraId="220A9B47" w14:textId="77777777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Souhlas s dělením lesních pozemků (§ 12 odst. 3)  </w:t>
      </w:r>
    </w:p>
    <w:p w14:paraId="0BF3B914" w14:textId="77777777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Souhlas s dotčením pozemků PUPFL (§ 14 odst. 2)  </w:t>
      </w:r>
    </w:p>
    <w:p w14:paraId="200FF648" w14:textId="77777777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Odnětí pozemků z PUPFL (§ 16)  </w:t>
      </w:r>
    </w:p>
    <w:p w14:paraId="4CF7F9A6" w14:textId="77777777" w:rsidR="00C2100B" w:rsidRPr="00F877D2" w:rsidRDefault="00C2100B" w:rsidP="00F877D2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 w:rsidRPr="00F877D2">
        <w:rPr>
          <w:rFonts w:ascii="Verdana" w:eastAsia="Calibri" w:hAnsi="Verdana" w:cs="Arial"/>
          <w:b/>
          <w:sz w:val="20"/>
          <w:szCs w:val="20"/>
        </w:rPr>
        <w:t xml:space="preserve">Vodní zákon (254/2001 Sb.) </w:t>
      </w:r>
    </w:p>
    <w:p w14:paraId="6031288C" w14:textId="77777777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Souhlas ke stavbám a činnostem, k nimž není třeba povolení podle vodního zákona (§ 17 odst. 1)  </w:t>
      </w:r>
    </w:p>
    <w:p w14:paraId="58ED7B7E" w14:textId="5AEAF752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Stanovisko k umisťování a povolování staveb (§ 104 odst. 3) </w:t>
      </w:r>
    </w:p>
    <w:p w14:paraId="13B9DE86" w14:textId="77777777" w:rsidR="00C2100B" w:rsidRPr="00C2100B" w:rsidRDefault="00C2100B" w:rsidP="00C2100B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sz w:val="20"/>
          <w:szCs w:val="20"/>
        </w:rPr>
      </w:pPr>
      <w:r w:rsidRPr="00C2100B">
        <w:rPr>
          <w:rFonts w:ascii="Verdana" w:eastAsia="Calibri" w:hAnsi="Verdana" w:cs="Arial"/>
          <w:b/>
          <w:sz w:val="20"/>
          <w:szCs w:val="20"/>
        </w:rPr>
        <w:lastRenderedPageBreak/>
        <w:t xml:space="preserve">Zákon o odpadech (541/2020 Sb.)  </w:t>
      </w:r>
    </w:p>
    <w:p w14:paraId="5C9A738D" w14:textId="77777777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 xml:space="preserve">Stanovisko k terénním úpravám a odstranění stavby (§ 146 odst. 3 písm. a) </w:t>
      </w:r>
    </w:p>
    <w:p w14:paraId="2C4FBCE5" w14:textId="01CF7596" w:rsidR="00C2100B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>Vyjádření k nakládání s odpady ke změně dokončené stavby (§</w:t>
      </w:r>
      <w:r w:rsidR="003111A0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Pr="00C2100B">
        <w:rPr>
          <w:rFonts w:ascii="Verdana" w:eastAsia="Calibri" w:hAnsi="Verdana" w:cs="Arial"/>
          <w:bCs/>
          <w:sz w:val="20"/>
          <w:szCs w:val="20"/>
        </w:rPr>
        <w:t xml:space="preserve">146 odst. 3 písm. b) </w:t>
      </w:r>
    </w:p>
    <w:p w14:paraId="15B0F726" w14:textId="0A0E5A69" w:rsidR="008906E7" w:rsidRPr="00C2100B" w:rsidRDefault="00C2100B" w:rsidP="00C2100B">
      <w:pPr>
        <w:rPr>
          <w:rFonts w:ascii="Verdana" w:eastAsia="Calibri" w:hAnsi="Verdana" w:cs="Arial"/>
          <w:bCs/>
          <w:sz w:val="20"/>
          <w:szCs w:val="20"/>
        </w:rPr>
      </w:pPr>
      <w:r w:rsidRPr="00C2100B">
        <w:rPr>
          <w:rFonts w:ascii="Verdana" w:eastAsia="Calibri" w:hAnsi="Verdana" w:cs="Arial"/>
          <w:bCs/>
          <w:sz w:val="20"/>
          <w:szCs w:val="20"/>
        </w:rPr>
        <w:t>Vyjádření ke zřízení zařízení určeného pro nakládání s odpady (§ 146 odst. 3 písm. c)</w:t>
      </w:r>
      <w:r w:rsidR="008906E7" w:rsidRPr="00C2100B">
        <w:rPr>
          <w:rFonts w:ascii="Verdana" w:eastAsia="Calibri" w:hAnsi="Verdana" w:cs="Arial"/>
          <w:bCs/>
          <w:sz w:val="20"/>
          <w:szCs w:val="20"/>
        </w:rPr>
        <w:br w:type="page"/>
      </w:r>
    </w:p>
    <w:p w14:paraId="4D5FC408" w14:textId="34C37A0D" w:rsidR="003111A0" w:rsidRDefault="003111A0" w:rsidP="00716BA1">
      <w:pPr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lastRenderedPageBreak/>
        <w:t xml:space="preserve">Příloha č. 2 </w:t>
      </w:r>
    </w:p>
    <w:p w14:paraId="5D77A001" w14:textId="07C28B1E" w:rsidR="00716BA1" w:rsidRDefault="00716BA1" w:rsidP="00716BA1">
      <w:pPr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sz w:val="20"/>
          <w:szCs w:val="20"/>
        </w:rPr>
        <w:t>Náležitosti žádosti o JES podle jednotlivých právních předpisů:</w:t>
      </w:r>
    </w:p>
    <w:p w14:paraId="729EEC17" w14:textId="77777777" w:rsidR="008906E7" w:rsidRPr="004E04B8" w:rsidRDefault="008906E7" w:rsidP="004E04B8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bCs/>
          <w:i/>
          <w:sz w:val="20"/>
          <w:szCs w:val="20"/>
        </w:rPr>
      </w:pPr>
      <w:r w:rsidRPr="004E04B8">
        <w:rPr>
          <w:rFonts w:ascii="Verdana" w:eastAsia="Calibri" w:hAnsi="Verdana" w:cs="Arial"/>
          <w:b/>
          <w:bCs/>
          <w:i/>
          <w:sz w:val="20"/>
          <w:szCs w:val="20"/>
        </w:rPr>
        <w:t xml:space="preserve">Zákon o </w:t>
      </w:r>
      <w:r w:rsidRPr="004E04B8">
        <w:rPr>
          <w:rFonts w:ascii="Verdana" w:eastAsia="Calibri" w:hAnsi="Verdana" w:cs="Arial"/>
          <w:b/>
          <w:bCs/>
          <w:sz w:val="20"/>
          <w:szCs w:val="20"/>
        </w:rPr>
        <w:t>ochraně</w:t>
      </w:r>
      <w:r w:rsidRPr="004E04B8">
        <w:rPr>
          <w:rFonts w:ascii="Verdana" w:eastAsia="Calibri" w:hAnsi="Verdana" w:cs="Arial"/>
          <w:b/>
          <w:bCs/>
          <w:i/>
          <w:sz w:val="20"/>
          <w:szCs w:val="20"/>
        </w:rPr>
        <w:t xml:space="preserve"> přírody a krajiny (114/1992 Sb.) </w:t>
      </w:r>
    </w:p>
    <w:p w14:paraId="55D42531" w14:textId="7DAF2869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5770F7">
        <w:rPr>
          <w:rFonts w:ascii="Verdana" w:eastAsia="Calibri" w:hAnsi="Verdana" w:cs="Arial"/>
          <w:i/>
          <w:sz w:val="20"/>
          <w:szCs w:val="20"/>
          <w:u w:val="single"/>
        </w:rPr>
        <w:t>Zvláštní náležitosti ke všem správním úkonům podle ust. § 83a ZOPK</w:t>
      </w:r>
      <w:r w:rsidRPr="008906E7">
        <w:rPr>
          <w:rFonts w:ascii="Verdana" w:eastAsia="Calibri" w:hAnsi="Verdana" w:cs="Arial"/>
          <w:i/>
          <w:sz w:val="20"/>
          <w:szCs w:val="20"/>
        </w:rPr>
        <w:t xml:space="preserve">: </w:t>
      </w:r>
    </w:p>
    <w:p w14:paraId="46A3A5F0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(1) Kromě obecných náležitostí stanovených správním řádem žadatel k žádosti o vydání souhlasu, povolení nebo jiného rozhodnutí, závazného stanoviska, vyjádření anebo jiného správního úkonu podle tohoto zákona nebo jednotného environmentálního stanoviska dále přiloží projektovou dokumentaci záměru, kterou předkládá v rámci povolovacího řízení podle jiných právních předpisů, nebo jinou obdobnou dokumentaci, která umožní posoudit předmět žádosti. Tato dokumentace obsahuje zejména: </w:t>
      </w:r>
    </w:p>
    <w:p w14:paraId="0F21B990" w14:textId="77777777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a) údaje o přesném umístění a rozsahu záměru, o investorovi a osobě, která projektovou dokumentaci záměru zpracovala, </w:t>
      </w:r>
    </w:p>
    <w:p w14:paraId="1BD886D5" w14:textId="77777777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b) podrobný popis technického a technologického řešení, spočívající zejména v popisu charakteru záměru, zdůvodnění umístění záměru z hlediska zájmů chráněných tímto zákonem, včetně přehledu zvažovaných variant a hlavních důvodů pro jejich výběr, popřípadě odmítnutí, z hlediska ochrany přírody a krajiny, </w:t>
      </w:r>
    </w:p>
    <w:p w14:paraId="5CB951B9" w14:textId="77777777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c) informace o termínu zahájení provádění záměru a jeho dokončení, délce provozu a termínu případné likvidace záměru, </w:t>
      </w:r>
    </w:p>
    <w:p w14:paraId="4C8116D3" w14:textId="77777777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d) informace o vstupech a výstupech a z nich vyplývajících předpokládaných vlivech záměru na okolní přírodu a krajinu v době provádění, provozu a případné likvidace záměru, </w:t>
      </w:r>
    </w:p>
    <w:p w14:paraId="0F5576B8" w14:textId="77777777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e) stanovisko orgánu ochrany přírody podle § 45i odst. 1  nebo posouzení vlivů záměru na předmět ochrany nebo celistvost evropsky významné lokality nebo ptačí oblasti podle § 45i odst. 2,  nejedná-li se o žádost podle § 45i odst. 1 tohoto zákona, a hodnocení vlivů zamýšleného zásahu podle § 67,  jsou-li podle tohoto zákona vyžadovány, </w:t>
      </w:r>
    </w:p>
    <w:p w14:paraId="5CB8310E" w14:textId="77777777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f) technické výkresy a mapovou dokumentaci. </w:t>
      </w:r>
    </w:p>
    <w:p w14:paraId="213ED97A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(2) V žádosti žadatel dále uvede následující údaje o záměru, pokud již nejsou součástí projektové dokumentace podle odstavce 1: </w:t>
      </w:r>
    </w:p>
    <w:p w14:paraId="0329ECAC" w14:textId="77777777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a) charakteristiku stavu přírody a krajiny v dotčeném území, které budou záměrem pravděpodobně významně ovlivněny, zejména strukturu a ráz krajiny, její geomorfologii a hydrologii, ekosystémy a jejich složky, biotopy druhů, části území a druhy chráněné podle zákona o ochraně přírody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živočichů, </w:t>
      </w:r>
    </w:p>
    <w:p w14:paraId="7A6943AB" w14:textId="51684CBD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>b) charakteristiku možných vlivů a odhad jejich významnosti z hlediska pravděpodobnosti, doby trvání, frekvence a vratnosti,</w:t>
      </w:r>
    </w:p>
    <w:p w14:paraId="04265205" w14:textId="77777777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c) návrh opatření k prevenci, vyloučení a snížení všech významných nepříznivých vlivů na přírodu a popis kompenzací, pokud je to vzhledem k záměru možné, </w:t>
      </w:r>
    </w:p>
    <w:p w14:paraId="4D2546CF" w14:textId="77777777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d) výčet a podrobné vysvětlení důvodů pro vydání souhlasu nebo povolení výjimky, jedná-li se o činnost zakázanou podle tohoto zákona, v souladu s tímto zákonem. </w:t>
      </w:r>
    </w:p>
    <w:p w14:paraId="28120755" w14:textId="77777777" w:rsidR="00572049" w:rsidRDefault="00572049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</w:p>
    <w:p w14:paraId="2A1A477F" w14:textId="08F131D9" w:rsidR="008906E7" w:rsidRPr="009C2EBD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9C2EBD">
        <w:rPr>
          <w:rFonts w:ascii="Verdana" w:eastAsia="Calibri" w:hAnsi="Verdana" w:cs="Arial"/>
          <w:i/>
          <w:sz w:val="20"/>
          <w:szCs w:val="20"/>
          <w:u w:val="single"/>
        </w:rPr>
        <w:t xml:space="preserve">Zásah do významného krajinného prvku (§ 4 odst. 2)  </w:t>
      </w:r>
    </w:p>
    <w:p w14:paraId="4D3593E0" w14:textId="77777777" w:rsidR="008906E7" w:rsidRPr="009C2EBD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9C2EBD">
        <w:rPr>
          <w:rFonts w:ascii="Verdana" w:eastAsia="Calibri" w:hAnsi="Verdana" w:cs="Arial"/>
          <w:i/>
          <w:sz w:val="20"/>
          <w:szCs w:val="20"/>
          <w:u w:val="single"/>
        </w:rPr>
        <w:t xml:space="preserve">Zabránění úhynu rostlin a zraňování nebo úhynu živočichů (§ 5 odst. 3)  </w:t>
      </w:r>
    </w:p>
    <w:p w14:paraId="1B76CFD2" w14:textId="77777777" w:rsidR="008906E7" w:rsidRPr="009C2EBD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9C2EBD">
        <w:rPr>
          <w:rFonts w:ascii="Verdana" w:eastAsia="Calibri" w:hAnsi="Verdana" w:cs="Arial"/>
          <w:i/>
          <w:sz w:val="20"/>
          <w:szCs w:val="20"/>
          <w:u w:val="single"/>
        </w:rPr>
        <w:t xml:space="preserve">Odchylný postup při ochraně volně žijících ptáků (§ 5b odst. 1)  </w:t>
      </w:r>
    </w:p>
    <w:p w14:paraId="5CDF98AE" w14:textId="77777777" w:rsidR="00572049" w:rsidRDefault="00572049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</w:p>
    <w:p w14:paraId="380F5DCB" w14:textId="1849A8DB" w:rsidR="008906E7" w:rsidRPr="009C2EBD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9C2EBD">
        <w:rPr>
          <w:rFonts w:ascii="Verdana" w:eastAsia="Calibri" w:hAnsi="Verdana" w:cs="Arial"/>
          <w:i/>
          <w:sz w:val="20"/>
          <w:szCs w:val="20"/>
          <w:u w:val="single"/>
        </w:rPr>
        <w:t xml:space="preserve">Povolení ke kácení dřevin (§ 8 odst. 1)  </w:t>
      </w:r>
    </w:p>
    <w:p w14:paraId="408DF88E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Zvláštní náležitosti podle ust. § 4 odst. 1 vyhlášky č. 189/2013 Sb., o ochraně dřevin a povolování jejich kácení, ve znění pozdějších předpisů: </w:t>
      </w:r>
    </w:p>
    <w:p w14:paraId="21854830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(1) Žádost o povolení ke kácení dřevin (§ 8 odst. 1 zákona) a žádost o vydání závazného stanoviska ke kácení dřevin (§ 8 odst. 6 zákona) musí vedle obecných náležitostí podání podle správního řádu obsahovat: </w:t>
      </w:r>
    </w:p>
    <w:p w14:paraId="112F22CC" w14:textId="77777777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a) označení katastrálního území a parcely, na které se dřeviny nachází, stručný popis umístění dřevin a situační zákres, </w:t>
      </w:r>
    </w:p>
    <w:p w14:paraId="585698EA" w14:textId="77777777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b) doložení vlastnického práva či nájemního nebo uživatelského vztahu žadatele k příslušným pozemkům, nelze-li je ověřit v katastru nemovitostí, včetně písemného souhlasu vlastníka pozemku s kácením, není-li žadatelem vlastník pozemku; to neplatí pro žádost o povolení kácení dřevin nebo o závazné stanovisko ke kácení dřevin v souvislosti se záměrem, pro který je zvláštním právním předpisem stanoven účel vyvlastnění, </w:t>
      </w:r>
    </w:p>
    <w:p w14:paraId="0D353AAD" w14:textId="77777777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c) specifikaci dřevin, které mají být káceny, zejména druhy, popřípadě rody dřevin, jejich počet a obvod kmene ve výšce 130 cm nad zemí; pro kácení zapojených porostů dřevin lze namísto počtu kácených dřevin uvést výměru kácené plochy s uvedením druhového, popřípadě rodového zastoupení dřevin a </w:t>
      </w:r>
    </w:p>
    <w:p w14:paraId="4E18C761" w14:textId="77777777" w:rsidR="008906E7" w:rsidRPr="008906E7" w:rsidRDefault="008906E7" w:rsidP="009C2EBD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d) zdůvodnění žádosti. </w:t>
      </w:r>
    </w:p>
    <w:p w14:paraId="03BA2C7F" w14:textId="77777777" w:rsidR="00572049" w:rsidRDefault="00572049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</w:p>
    <w:p w14:paraId="27A5A77C" w14:textId="019672AE" w:rsidR="008906E7" w:rsidRPr="00572049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572049">
        <w:rPr>
          <w:rFonts w:ascii="Verdana" w:eastAsia="Calibri" w:hAnsi="Verdana" w:cs="Arial"/>
          <w:i/>
          <w:sz w:val="20"/>
          <w:szCs w:val="20"/>
          <w:u w:val="single"/>
        </w:rPr>
        <w:t xml:space="preserve">Povolování výjimek ze zákazů ničit, poškozovat nebo upravovat jeskyně (§ 10 odst. 2) </w:t>
      </w:r>
    </w:p>
    <w:p w14:paraId="19171252" w14:textId="77777777" w:rsidR="008906E7" w:rsidRPr="00572049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572049">
        <w:rPr>
          <w:rFonts w:ascii="Verdana" w:eastAsia="Calibri" w:hAnsi="Verdana" w:cs="Arial"/>
          <w:i/>
          <w:sz w:val="20"/>
          <w:szCs w:val="20"/>
          <w:u w:val="single"/>
        </w:rPr>
        <w:t xml:space="preserve">Zásah do krajinného rázu (§ 12 odst. 2)  </w:t>
      </w:r>
    </w:p>
    <w:p w14:paraId="25269833" w14:textId="77777777" w:rsidR="008906E7" w:rsidRPr="00572049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572049">
        <w:rPr>
          <w:rFonts w:ascii="Verdana" w:eastAsia="Calibri" w:hAnsi="Verdana" w:cs="Arial"/>
          <w:i/>
          <w:sz w:val="20"/>
          <w:szCs w:val="20"/>
          <w:u w:val="single"/>
        </w:rPr>
        <w:t xml:space="preserve">Souhlas k činnostem v ochranném pásmu ZCHÚ (§ 37 odst. 2)  </w:t>
      </w:r>
    </w:p>
    <w:p w14:paraId="54A9B025" w14:textId="77777777" w:rsidR="008906E7" w:rsidRPr="00572049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572049">
        <w:rPr>
          <w:rFonts w:ascii="Verdana" w:eastAsia="Calibri" w:hAnsi="Verdana" w:cs="Arial"/>
          <w:i/>
          <w:sz w:val="20"/>
          <w:szCs w:val="20"/>
          <w:u w:val="single"/>
        </w:rPr>
        <w:t xml:space="preserve">Souhlas k činnostem v ochranném pásmu památného stromu (§ 46 odst. 1) </w:t>
      </w:r>
    </w:p>
    <w:p w14:paraId="0CD7708F" w14:textId="77777777" w:rsidR="008906E7" w:rsidRPr="00572049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572049">
        <w:rPr>
          <w:rFonts w:ascii="Verdana" w:eastAsia="Calibri" w:hAnsi="Verdana" w:cs="Arial"/>
          <w:i/>
          <w:sz w:val="20"/>
          <w:szCs w:val="20"/>
          <w:u w:val="single"/>
        </w:rPr>
        <w:t xml:space="preserve">Výjimky ze zákazů u památných stromů a zvláště chráněných druhů (§ 56 odst. 1) </w:t>
      </w:r>
    </w:p>
    <w:p w14:paraId="3C4435F3" w14:textId="72DD6CC0" w:rsidR="00572049" w:rsidRPr="00572049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572049">
        <w:rPr>
          <w:rFonts w:ascii="Verdana" w:eastAsia="Calibri" w:hAnsi="Verdana" w:cs="Arial"/>
          <w:i/>
          <w:sz w:val="20"/>
          <w:szCs w:val="20"/>
          <w:u w:val="single"/>
        </w:rPr>
        <w:t xml:space="preserve">Souhlas se zřízením nebo zrušením účelových komunikací, stezek a pěšin (§ 63 odst. 1) </w:t>
      </w:r>
    </w:p>
    <w:p w14:paraId="39B33A9B" w14:textId="77777777" w:rsidR="008906E7" w:rsidRPr="004E04B8" w:rsidRDefault="008906E7" w:rsidP="004E04B8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bCs/>
          <w:i/>
          <w:sz w:val="20"/>
          <w:szCs w:val="20"/>
        </w:rPr>
      </w:pPr>
      <w:r w:rsidRPr="004E04B8">
        <w:rPr>
          <w:rFonts w:ascii="Verdana" w:eastAsia="Calibri" w:hAnsi="Verdana" w:cs="Arial"/>
          <w:b/>
          <w:bCs/>
          <w:i/>
          <w:sz w:val="20"/>
          <w:szCs w:val="20"/>
        </w:rPr>
        <w:t xml:space="preserve">Zákon o ochraně ZPF (334/1992 Sb.) </w:t>
      </w:r>
    </w:p>
    <w:p w14:paraId="2BDC2FD1" w14:textId="77777777" w:rsidR="008906E7" w:rsidRPr="00572049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572049">
        <w:rPr>
          <w:rFonts w:ascii="Verdana" w:eastAsia="Calibri" w:hAnsi="Verdana" w:cs="Arial"/>
          <w:i/>
          <w:sz w:val="20"/>
          <w:szCs w:val="20"/>
          <w:u w:val="single"/>
        </w:rPr>
        <w:t xml:space="preserve">Souhlas s odnětím půdy ze ZPF (§ 9) </w:t>
      </w:r>
    </w:p>
    <w:p w14:paraId="392320CB" w14:textId="79F79E17" w:rsidR="008906E7" w:rsidRPr="008906E7" w:rsidRDefault="00AB0D1E" w:rsidP="008906E7">
      <w:pPr>
        <w:rPr>
          <w:rFonts w:ascii="Verdana" w:eastAsia="Calibri" w:hAnsi="Verdana" w:cs="Arial"/>
          <w:i/>
          <w:sz w:val="20"/>
          <w:szCs w:val="20"/>
        </w:rPr>
      </w:pPr>
      <w:r>
        <w:rPr>
          <w:rFonts w:ascii="Verdana" w:eastAsia="Calibri" w:hAnsi="Verdana" w:cs="Arial"/>
          <w:i/>
          <w:sz w:val="20"/>
          <w:szCs w:val="20"/>
        </w:rPr>
        <w:t>Náležitosti žádosti § 9 odst. 6</w:t>
      </w:r>
      <w:r w:rsidR="008906E7" w:rsidRPr="008906E7">
        <w:rPr>
          <w:rFonts w:ascii="Verdana" w:eastAsia="Calibri" w:hAnsi="Verdana" w:cs="Arial"/>
          <w:i/>
          <w:sz w:val="20"/>
          <w:szCs w:val="20"/>
        </w:rPr>
        <w:t xml:space="preserve">: </w:t>
      </w:r>
    </w:p>
    <w:p w14:paraId="6864E447" w14:textId="77777777" w:rsidR="00572049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>Účel zamýšleného odnětí, vyhodnocení předpokládaných důsledků navrhovaného řešení na zemědělský půdní fond a zdůvodnění, proč je navrhované řešení z hlediska ochrany zemědělského půdního fondu, životního prostředí a ostatních zákonem chráněných</w:t>
      </w:r>
      <w:r w:rsidR="00572049">
        <w:rPr>
          <w:rFonts w:ascii="Verdana" w:eastAsia="Calibri" w:hAnsi="Verdana" w:cs="Arial"/>
          <w:i/>
          <w:sz w:val="20"/>
          <w:szCs w:val="20"/>
        </w:rPr>
        <w:t xml:space="preserve"> </w:t>
      </w:r>
      <w:r w:rsidRPr="008906E7">
        <w:rPr>
          <w:rFonts w:ascii="Verdana" w:eastAsia="Calibri" w:hAnsi="Verdana" w:cs="Arial"/>
          <w:i/>
          <w:sz w:val="20"/>
          <w:szCs w:val="20"/>
        </w:rPr>
        <w:t xml:space="preserve">veřejných zájmů nejvýhodnější. Pokud je předmětem odnětí pouze etapa celkového </w:t>
      </w:r>
      <w:r w:rsidRPr="008906E7">
        <w:rPr>
          <w:rFonts w:ascii="Verdana" w:eastAsia="Calibri" w:hAnsi="Verdana" w:cs="Arial"/>
          <w:i/>
          <w:sz w:val="20"/>
          <w:szCs w:val="20"/>
        </w:rPr>
        <w:lastRenderedPageBreak/>
        <w:t xml:space="preserve">záměru, žadatel uvede jeho konečný předpokládaný rozsah, zejména celkové požadavky na zemědělskou půdu. </w:t>
      </w:r>
    </w:p>
    <w:p w14:paraId="41354452" w14:textId="6CA0FF31" w:rsid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K žádosti připojí: </w:t>
      </w:r>
    </w:p>
    <w:p w14:paraId="5BB0E3C4" w14:textId="77777777" w:rsidR="00AB0D1E" w:rsidRPr="00440D91" w:rsidRDefault="00AB0D1E" w:rsidP="00AB0D1E">
      <w:pPr>
        <w:pStyle w:val="Odstavec-posun-minus1r"/>
        <w:rPr>
          <w:rFonts w:ascii="Verdana" w:hAnsi="Verdana"/>
          <w:i/>
          <w:color w:val="000000" w:themeColor="text1"/>
          <w:lang w:val="cs-CZ"/>
        </w:rPr>
      </w:pPr>
      <w:r w:rsidRPr="00AB0D1E">
        <w:rPr>
          <w:rFonts w:ascii="Verdana" w:hAnsi="Verdana"/>
          <w:i/>
        </w:rPr>
        <w:t>a</w:t>
      </w:r>
      <w:r w:rsidRPr="00440D91">
        <w:rPr>
          <w:rFonts w:ascii="Verdana" w:hAnsi="Verdana"/>
          <w:i/>
          <w:color w:val="000000" w:themeColor="text1"/>
          <w:lang w:val="cs-CZ"/>
        </w:rPr>
        <w:t>) údaje katastru nemovitostí o pozemcích, jichž se navrhované odnětí zemědělské půdy ze zemědělského půdního fondu týká, s vyznačením vlastnických, popřípadě uživatelských vztahů k dotčeným pozemkům, a s vyznačením krajinných prvků, a dále výměry parcel nebo jejich částí a zákres navrhovaného odnětí v kopii katastrální mapy, popřípadě doplněné orientačním zákresem parcel z dřívější pozemkové evidence,</w:t>
      </w:r>
    </w:p>
    <w:p w14:paraId="2C1EB3A4" w14:textId="77777777" w:rsidR="00AB0D1E" w:rsidRPr="00440D91" w:rsidRDefault="00AB0D1E" w:rsidP="00AB0D1E">
      <w:pPr>
        <w:pStyle w:val="Odstavec-posun-minus1r"/>
        <w:rPr>
          <w:rFonts w:ascii="Verdana" w:hAnsi="Verdana"/>
          <w:i/>
          <w:color w:val="000000" w:themeColor="text1"/>
          <w:lang w:val="cs-CZ"/>
        </w:rPr>
      </w:pPr>
      <w:r w:rsidRPr="00AB0D1E">
        <w:rPr>
          <w:rFonts w:ascii="Verdana" w:hAnsi="Verdana"/>
          <w:i/>
          <w:color w:val="000000" w:themeColor="text1"/>
        </w:rPr>
        <w:t>b</w:t>
      </w:r>
      <w:r w:rsidRPr="00440D91">
        <w:rPr>
          <w:rFonts w:ascii="Verdana" w:hAnsi="Verdana"/>
          <w:i/>
          <w:color w:val="000000" w:themeColor="text1"/>
          <w:lang w:val="cs-CZ"/>
        </w:rPr>
        <w:t>) souhlas vlastníka zemědělské půdy, jejíž odnětí ze zemědělského půdního fondu se navrhuje, nejedná-li se o žadatele, k navrhovanému odnětí nebo nejde-li o záměr, pro který je stanoven účel vyvlastnění zákonem, nebo nejde-li o záměr, pro který lze tuto zemědělskou půdu vyvlastnit,</w:t>
      </w:r>
    </w:p>
    <w:p w14:paraId="30DE6176" w14:textId="77777777" w:rsidR="00AB0D1E" w:rsidRPr="00440D91" w:rsidRDefault="00AB0D1E" w:rsidP="00AB0D1E">
      <w:pPr>
        <w:pStyle w:val="Odstavec-posun-minus1r"/>
        <w:rPr>
          <w:rFonts w:ascii="Verdana" w:hAnsi="Verdana"/>
          <w:i/>
          <w:color w:val="000000" w:themeColor="text1"/>
          <w:lang w:val="cs-CZ"/>
        </w:rPr>
      </w:pPr>
      <w:r w:rsidRPr="00440D91">
        <w:rPr>
          <w:rFonts w:ascii="Verdana" w:hAnsi="Verdana"/>
          <w:i/>
          <w:color w:val="000000" w:themeColor="text1"/>
          <w:lang w:val="cs-CZ"/>
        </w:rPr>
        <w:t>c) výpočet odvodů za odnětí půdy ze zemědělského půdního fondu včetně postupu výpočtu podle přílohy k tomuto zákonu a včetně vstupních údajů použitých pro výpočet a informace, zda byla ve výpočtu odvodů použita ekologická váha vlivu, nejde-li o odnětí, při kterém se odvody nestanoví,</w:t>
      </w:r>
    </w:p>
    <w:p w14:paraId="5E4DBF43" w14:textId="77777777" w:rsidR="00AB0D1E" w:rsidRPr="00440D91" w:rsidRDefault="00AB0D1E" w:rsidP="00AB0D1E">
      <w:pPr>
        <w:pStyle w:val="Odstavec-posun-minus1r"/>
        <w:rPr>
          <w:rFonts w:ascii="Verdana" w:hAnsi="Verdana"/>
          <w:i/>
          <w:color w:val="000000" w:themeColor="text1"/>
          <w:lang w:val="cs-CZ"/>
        </w:rPr>
      </w:pPr>
      <w:r w:rsidRPr="00440D91">
        <w:rPr>
          <w:rFonts w:ascii="Verdana" w:hAnsi="Verdana"/>
          <w:i/>
          <w:color w:val="000000" w:themeColor="text1"/>
          <w:lang w:val="cs-CZ"/>
        </w:rPr>
        <w:t>d) plán rekultivace, má-li být půda po ukončení účelu odnětí vrácena do zemědělského půdního fondu nebo rekultivována zalesněním, zřízením vodní plochy či přírodě blízkou obnovou těžbou narušeného území; u záměru energetického zařízení pro přeměnu energie slunečního záření na elektřinu se plán rekultivace směřující k navrácení půdy do zemědělského půdního fondu předloží vždy,</w:t>
      </w:r>
    </w:p>
    <w:p w14:paraId="67AF4D8C" w14:textId="77777777" w:rsidR="00AB0D1E" w:rsidRPr="00440D91" w:rsidRDefault="00AB0D1E" w:rsidP="00AB0D1E">
      <w:pPr>
        <w:pStyle w:val="Odstavec-posun-minus1r"/>
        <w:rPr>
          <w:rFonts w:ascii="Verdana" w:hAnsi="Verdana"/>
          <w:i/>
          <w:color w:val="000000" w:themeColor="text1"/>
          <w:lang w:val="cs-CZ"/>
        </w:rPr>
      </w:pPr>
      <w:r w:rsidRPr="00440D91">
        <w:rPr>
          <w:rFonts w:ascii="Verdana" w:hAnsi="Verdana"/>
          <w:i/>
          <w:color w:val="000000" w:themeColor="text1"/>
          <w:lang w:val="cs-CZ"/>
        </w:rPr>
        <w:t>e) předběžnou bilanci skrývky kulturních vrstev půdy a návrh způsobu jejich hospodárného využití,</w:t>
      </w:r>
    </w:p>
    <w:p w14:paraId="4B3ED664" w14:textId="45826D04" w:rsidR="00AB0D1E" w:rsidRPr="00440D91" w:rsidRDefault="00AB0D1E" w:rsidP="00AB0D1E">
      <w:pPr>
        <w:pStyle w:val="Odstavec-posun-minus1r"/>
        <w:rPr>
          <w:rFonts w:ascii="Verdana" w:hAnsi="Verdana"/>
          <w:i/>
          <w:color w:val="000000" w:themeColor="text1"/>
          <w:lang w:val="cs-CZ"/>
        </w:rPr>
      </w:pPr>
      <w:r w:rsidRPr="00440D91">
        <w:rPr>
          <w:rFonts w:ascii="Verdana" w:hAnsi="Verdana"/>
          <w:i/>
          <w:color w:val="000000" w:themeColor="text1"/>
          <w:lang w:val="cs-CZ"/>
        </w:rPr>
        <w:t>f) pro plnění krizových opatření uložených podle krizového zákona, je-li do 6 měsíců ode dne ukončení krizové situace zahájena rekultivace zemědělské půdy do původního stavu,</w:t>
      </w:r>
    </w:p>
    <w:p w14:paraId="44B38EB3" w14:textId="77777777" w:rsidR="00AB0D1E" w:rsidRPr="00440D91" w:rsidRDefault="00AB0D1E" w:rsidP="00AB0D1E">
      <w:pPr>
        <w:pStyle w:val="Odstavec-posun-minus1r"/>
        <w:rPr>
          <w:rFonts w:ascii="Verdana" w:hAnsi="Verdana"/>
          <w:i/>
          <w:color w:val="000000" w:themeColor="text1"/>
          <w:lang w:val="cs-CZ"/>
        </w:rPr>
      </w:pPr>
      <w:r w:rsidRPr="00440D91">
        <w:rPr>
          <w:rFonts w:ascii="Verdana" w:hAnsi="Verdana"/>
          <w:i/>
          <w:color w:val="000000" w:themeColor="text1"/>
          <w:lang w:val="cs-CZ"/>
        </w:rPr>
        <w:t>g) výsledky pedologického průzkum splňujícího náležitosti stanovené prováděcím právním předpisem,</w:t>
      </w:r>
    </w:p>
    <w:p w14:paraId="377630BC" w14:textId="77777777" w:rsidR="00AB0D1E" w:rsidRPr="00440D91" w:rsidRDefault="00AB0D1E" w:rsidP="00AB0D1E">
      <w:pPr>
        <w:pStyle w:val="Odstavec-posun-minus1r"/>
        <w:rPr>
          <w:rFonts w:ascii="Verdana" w:hAnsi="Verdana"/>
          <w:i/>
          <w:color w:val="000000" w:themeColor="text1"/>
          <w:lang w:val="cs-CZ"/>
        </w:rPr>
      </w:pPr>
      <w:r w:rsidRPr="00440D91">
        <w:rPr>
          <w:rFonts w:ascii="Verdana" w:hAnsi="Verdana"/>
          <w:i/>
          <w:color w:val="000000" w:themeColor="text1"/>
          <w:lang w:val="cs-CZ"/>
        </w:rPr>
        <w:t>h) údaje o odvodnění a závlahách,</w:t>
      </w:r>
    </w:p>
    <w:p w14:paraId="4C386F9E" w14:textId="77777777" w:rsidR="00AB0D1E" w:rsidRPr="00440D91" w:rsidRDefault="00AB0D1E" w:rsidP="00AB0D1E">
      <w:pPr>
        <w:pStyle w:val="Odstavec-posun-minus1r"/>
        <w:rPr>
          <w:rFonts w:ascii="Verdana" w:hAnsi="Verdana"/>
          <w:i/>
          <w:color w:val="000000" w:themeColor="text1"/>
          <w:lang w:val="cs-CZ"/>
        </w:rPr>
      </w:pPr>
      <w:r w:rsidRPr="00440D91">
        <w:rPr>
          <w:rFonts w:ascii="Verdana" w:hAnsi="Verdana"/>
          <w:i/>
          <w:color w:val="000000" w:themeColor="text1"/>
          <w:lang w:val="cs-CZ"/>
        </w:rPr>
        <w:t>i) údaje o protierozních opatřeních,</w:t>
      </w:r>
    </w:p>
    <w:p w14:paraId="2C1ED9A4" w14:textId="4E37BC8B" w:rsidR="00AB0D1E" w:rsidRPr="00440D91" w:rsidRDefault="00AB0D1E" w:rsidP="00AB0D1E">
      <w:pPr>
        <w:pStyle w:val="Odstavec-posun-minus1r"/>
        <w:rPr>
          <w:rFonts w:ascii="Verdana" w:hAnsi="Verdana"/>
          <w:i/>
          <w:color w:val="000000" w:themeColor="text1"/>
          <w:lang w:val="cs-CZ"/>
        </w:rPr>
      </w:pPr>
      <w:r w:rsidRPr="00440D91">
        <w:rPr>
          <w:rFonts w:ascii="Verdana" w:hAnsi="Verdana"/>
          <w:i/>
          <w:color w:val="000000" w:themeColor="text1"/>
          <w:lang w:val="cs-CZ"/>
        </w:rPr>
        <w:t xml:space="preserve">j) zákres hranic bonitovaných půdně ekologických jednotek s vyznačením tříd ochrany </w:t>
      </w:r>
    </w:p>
    <w:p w14:paraId="369028DE" w14:textId="4EA40415" w:rsidR="00AB0D1E" w:rsidRPr="00440D91" w:rsidRDefault="00AB0D1E" w:rsidP="00AB0D1E">
      <w:pPr>
        <w:pStyle w:val="Odstavec-posun-minus1r"/>
        <w:rPr>
          <w:rFonts w:ascii="Verdana" w:hAnsi="Verdana"/>
          <w:i/>
          <w:color w:val="000000" w:themeColor="text1"/>
          <w:lang w:val="cs-CZ"/>
        </w:rPr>
      </w:pPr>
      <w:r w:rsidRPr="00440D91">
        <w:rPr>
          <w:rFonts w:ascii="Verdana" w:hAnsi="Verdana"/>
          <w:i/>
          <w:color w:val="000000" w:themeColor="text1"/>
          <w:lang w:val="cs-CZ"/>
        </w:rPr>
        <w:t>k) informaci, v jakém následném řízení podle jiného právního předpisu má být souhlas s odnětím zemědělské půdy ze zemědělského půdního fondu podkladem, a v případě záměrů podle</w:t>
      </w:r>
      <w:r w:rsidR="00440D91">
        <w:rPr>
          <w:rFonts w:ascii="Verdana" w:hAnsi="Verdana"/>
          <w:i/>
          <w:color w:val="000000" w:themeColor="text1"/>
          <w:lang w:val="cs-CZ"/>
        </w:rPr>
        <w:t xml:space="preserve"> § 9</w:t>
      </w:r>
      <w:r w:rsidRPr="00440D91">
        <w:rPr>
          <w:rFonts w:ascii="Verdana" w:hAnsi="Verdana"/>
          <w:i/>
          <w:color w:val="000000" w:themeColor="text1"/>
          <w:lang w:val="cs-CZ"/>
        </w:rPr>
        <w:t xml:space="preserve"> odstavce 4 část dokumentace potřebné pro povolení záměru podle jiného právního předpisu, ze které je patrný zákres stavebního pozemku a požadované konečné umístění stavby, </w:t>
      </w:r>
    </w:p>
    <w:p w14:paraId="537CA0A4" w14:textId="1B65BBB0" w:rsidR="00AB0D1E" w:rsidRDefault="00AB0D1E" w:rsidP="00AB0D1E">
      <w:pPr>
        <w:pStyle w:val="Odstavec-posun-minus1r"/>
        <w:rPr>
          <w:rFonts w:ascii="Verdana" w:hAnsi="Verdana"/>
          <w:i/>
          <w:color w:val="000000" w:themeColor="text1"/>
        </w:rPr>
      </w:pPr>
      <w:r w:rsidRPr="00440D91">
        <w:rPr>
          <w:rFonts w:ascii="Verdana" w:hAnsi="Verdana"/>
          <w:i/>
          <w:color w:val="000000" w:themeColor="text1"/>
          <w:lang w:val="cs-CZ"/>
        </w:rPr>
        <w:t>l) plán vhodných opatření pro naplnění veřejného zájmu na zadržení vody v krajině</w:t>
      </w:r>
      <w:r>
        <w:rPr>
          <w:rFonts w:ascii="Verdana" w:hAnsi="Verdana"/>
          <w:i/>
          <w:color w:val="000000" w:themeColor="text1"/>
        </w:rPr>
        <w:t>.</w:t>
      </w:r>
    </w:p>
    <w:p w14:paraId="28DE1539" w14:textId="77777777" w:rsidR="00AB0D1E" w:rsidRPr="00AB0D1E" w:rsidRDefault="00AB0D1E" w:rsidP="00AB0D1E">
      <w:pPr>
        <w:pStyle w:val="Odstavec-posun-minus1r"/>
        <w:rPr>
          <w:rFonts w:ascii="Verdana" w:hAnsi="Verdana"/>
          <w:i/>
          <w:color w:val="000000" w:themeColor="text1"/>
        </w:rPr>
      </w:pPr>
    </w:p>
    <w:p w14:paraId="776AEA71" w14:textId="38B9457C" w:rsidR="00AB0D1E" w:rsidRDefault="00AB0D1E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AB0D1E">
        <w:rPr>
          <w:rFonts w:ascii="Verdana" w:eastAsia="Calibri" w:hAnsi="Verdana" w:cs="Arial"/>
          <w:i/>
          <w:sz w:val="20"/>
          <w:szCs w:val="20"/>
          <w:u w:val="single"/>
        </w:rPr>
        <w:t>Souhlas k</w:t>
      </w:r>
      <w:r>
        <w:rPr>
          <w:rFonts w:ascii="Verdana" w:eastAsia="Calibri" w:hAnsi="Verdana" w:cs="Arial"/>
          <w:i/>
          <w:sz w:val="20"/>
          <w:szCs w:val="20"/>
          <w:u w:val="single"/>
        </w:rPr>
        <w:t> </w:t>
      </w:r>
      <w:r w:rsidRPr="00AB0D1E">
        <w:rPr>
          <w:rFonts w:ascii="Verdana" w:eastAsia="Calibri" w:hAnsi="Verdana" w:cs="Arial"/>
          <w:i/>
          <w:sz w:val="20"/>
          <w:szCs w:val="20"/>
          <w:u w:val="single"/>
        </w:rPr>
        <w:t>záměru</w:t>
      </w:r>
      <w:r>
        <w:rPr>
          <w:rFonts w:ascii="Verdana" w:eastAsia="Calibri" w:hAnsi="Verdana" w:cs="Arial"/>
          <w:i/>
          <w:sz w:val="20"/>
          <w:szCs w:val="20"/>
          <w:u w:val="single"/>
        </w:rPr>
        <w:t xml:space="preserve"> realizace </w:t>
      </w:r>
      <w:r w:rsidRPr="00AB0D1E">
        <w:rPr>
          <w:rFonts w:ascii="Verdana" w:eastAsia="Calibri" w:hAnsi="Verdana" w:cs="Arial"/>
          <w:i/>
          <w:sz w:val="20"/>
          <w:szCs w:val="20"/>
          <w:u w:val="single"/>
        </w:rPr>
        <w:t>agrovoltaické výrobny elektřiny § 8a</w:t>
      </w:r>
    </w:p>
    <w:p w14:paraId="2086CDB6" w14:textId="32F825A5" w:rsidR="00AB0D1E" w:rsidRPr="008906E7" w:rsidRDefault="00AB0D1E" w:rsidP="00AB0D1E">
      <w:pPr>
        <w:rPr>
          <w:rFonts w:ascii="Verdana" w:eastAsia="Calibri" w:hAnsi="Verdana" w:cs="Arial"/>
          <w:i/>
          <w:sz w:val="20"/>
          <w:szCs w:val="20"/>
        </w:rPr>
      </w:pPr>
      <w:r>
        <w:rPr>
          <w:rFonts w:ascii="Verdana" w:eastAsia="Calibri" w:hAnsi="Verdana" w:cs="Arial"/>
          <w:i/>
          <w:sz w:val="20"/>
          <w:szCs w:val="20"/>
        </w:rPr>
        <w:t>Náležitosti žádosti § 8a odst. 3</w:t>
      </w:r>
      <w:r w:rsidRPr="008906E7">
        <w:rPr>
          <w:rFonts w:ascii="Verdana" w:eastAsia="Calibri" w:hAnsi="Verdana" w:cs="Arial"/>
          <w:i/>
          <w:sz w:val="20"/>
          <w:szCs w:val="20"/>
        </w:rPr>
        <w:t xml:space="preserve">: </w:t>
      </w:r>
    </w:p>
    <w:p w14:paraId="58F702AD" w14:textId="7EDF1134" w:rsidR="00AB0D1E" w:rsidRPr="00440D91" w:rsidRDefault="00AB0D1E" w:rsidP="00AB0D1E">
      <w:pPr>
        <w:pStyle w:val="Odstavec-posun-minus1r"/>
        <w:rPr>
          <w:rFonts w:ascii="Verdana" w:hAnsi="Verdana"/>
          <w:i/>
          <w:lang w:val="cs-CZ"/>
        </w:rPr>
      </w:pPr>
      <w:r w:rsidRPr="00AB0D1E">
        <w:rPr>
          <w:rFonts w:ascii="Verdana" w:hAnsi="Verdana"/>
          <w:i/>
        </w:rPr>
        <w:t>a</w:t>
      </w:r>
      <w:r w:rsidRPr="00440D91">
        <w:rPr>
          <w:rFonts w:ascii="Verdana" w:hAnsi="Verdana"/>
          <w:i/>
          <w:lang w:val="cs-CZ"/>
        </w:rPr>
        <w:t>) specifikaci záměru včetně jeho zákresu v kopii katastrální mapy, informac</w:t>
      </w:r>
      <w:r w:rsidR="00FC6401">
        <w:rPr>
          <w:rFonts w:ascii="Verdana" w:hAnsi="Verdana"/>
          <w:i/>
          <w:lang w:val="cs-CZ"/>
        </w:rPr>
        <w:t>i</w:t>
      </w:r>
      <w:r w:rsidRPr="00440D91">
        <w:rPr>
          <w:rFonts w:ascii="Verdana" w:hAnsi="Verdana"/>
          <w:i/>
          <w:lang w:val="cs-CZ"/>
        </w:rPr>
        <w:t xml:space="preserve"> dokládajících splnění podmínek podle</w:t>
      </w:r>
      <w:r w:rsidR="00FC6401">
        <w:rPr>
          <w:rFonts w:ascii="Verdana" w:hAnsi="Verdana"/>
          <w:i/>
          <w:lang w:val="cs-CZ"/>
        </w:rPr>
        <w:t xml:space="preserve"> § 8a</w:t>
      </w:r>
      <w:r w:rsidRPr="00440D91">
        <w:rPr>
          <w:rFonts w:ascii="Verdana" w:hAnsi="Verdana"/>
          <w:i/>
          <w:lang w:val="cs-CZ"/>
        </w:rPr>
        <w:t xml:space="preserve"> odstavce 1 a předpokládané doby životnosti,</w:t>
      </w:r>
    </w:p>
    <w:p w14:paraId="172E7FB7" w14:textId="77777777" w:rsidR="00AB0D1E" w:rsidRPr="00440D91" w:rsidRDefault="00AB0D1E" w:rsidP="00AB0D1E">
      <w:pPr>
        <w:pStyle w:val="Odstavec-posun-minus1r"/>
        <w:rPr>
          <w:rFonts w:ascii="Verdana" w:hAnsi="Verdana"/>
          <w:i/>
          <w:lang w:val="cs-CZ"/>
        </w:rPr>
      </w:pPr>
      <w:r w:rsidRPr="00440D91">
        <w:rPr>
          <w:rFonts w:ascii="Verdana" w:hAnsi="Verdana"/>
          <w:i/>
          <w:lang w:val="cs-CZ"/>
        </w:rPr>
        <w:t>b) údaje z katastru nemovitostí o pozemcích, na nichž má být záměr realizován, s vyznačením vlastnických, popřípadě uživatelských vztahů k dotčeným pozemkům, a dále výměry parcel nebo jejich částí,</w:t>
      </w:r>
    </w:p>
    <w:p w14:paraId="6DE6534A" w14:textId="77777777" w:rsidR="00AB0D1E" w:rsidRPr="00440D91" w:rsidRDefault="00AB0D1E" w:rsidP="00AB0D1E">
      <w:pPr>
        <w:pStyle w:val="Odstavec-posun-minus1r"/>
        <w:rPr>
          <w:rFonts w:ascii="Verdana" w:hAnsi="Verdana"/>
          <w:i/>
          <w:lang w:val="cs-CZ"/>
        </w:rPr>
      </w:pPr>
      <w:r w:rsidRPr="00440D91">
        <w:rPr>
          <w:rFonts w:ascii="Verdana" w:hAnsi="Verdana"/>
          <w:i/>
          <w:lang w:val="cs-CZ"/>
        </w:rPr>
        <w:lastRenderedPageBreak/>
        <w:t>c) souhlas vlastníka zemědělské půdy, na které má být záměr realizován, nejedná-li se o žadatele,</w:t>
      </w:r>
    </w:p>
    <w:p w14:paraId="3816267C" w14:textId="77777777" w:rsidR="00AB0D1E" w:rsidRPr="00440D91" w:rsidRDefault="00AB0D1E" w:rsidP="00AB0D1E">
      <w:pPr>
        <w:pStyle w:val="Odstavec-posun-minus1r"/>
        <w:rPr>
          <w:rFonts w:ascii="Verdana" w:hAnsi="Verdana"/>
          <w:i/>
          <w:lang w:val="cs-CZ"/>
        </w:rPr>
      </w:pPr>
      <w:r w:rsidRPr="00440D91">
        <w:rPr>
          <w:rFonts w:ascii="Verdana" w:hAnsi="Verdana"/>
          <w:i/>
          <w:lang w:val="cs-CZ"/>
        </w:rPr>
        <w:t>d) plán rekultivace,</w:t>
      </w:r>
    </w:p>
    <w:p w14:paraId="44CF2C67" w14:textId="7D85AC4E" w:rsidR="00AB0D1E" w:rsidRPr="00440D91" w:rsidRDefault="00AB0D1E" w:rsidP="00AB0D1E">
      <w:pPr>
        <w:pStyle w:val="Odstavec-posun-minus1r"/>
        <w:rPr>
          <w:rFonts w:ascii="Verdana" w:hAnsi="Verdana"/>
          <w:i/>
          <w:lang w:val="cs-CZ"/>
        </w:rPr>
      </w:pPr>
      <w:r w:rsidRPr="00440D91">
        <w:rPr>
          <w:rFonts w:ascii="Verdana" w:hAnsi="Verdana"/>
          <w:i/>
          <w:lang w:val="cs-CZ"/>
        </w:rPr>
        <w:t>e) předběžnou bilanci skrývky kulturních vrstev půdy a návrh způsobu jejich hospodárného využití, pokud navrhovaný způsob řešení záměru skrývku odůvodňuje</w:t>
      </w:r>
      <w:r w:rsidR="00440D91">
        <w:rPr>
          <w:rFonts w:ascii="Verdana" w:hAnsi="Verdana"/>
          <w:i/>
          <w:lang w:val="cs-CZ"/>
        </w:rPr>
        <w:t>,</w:t>
      </w:r>
    </w:p>
    <w:p w14:paraId="5AE73E96" w14:textId="47D51BAA" w:rsidR="00AB0D1E" w:rsidRPr="00440D91" w:rsidRDefault="00AB0D1E" w:rsidP="00AB0D1E">
      <w:pPr>
        <w:pStyle w:val="Odstavec-posun-minus1r"/>
        <w:rPr>
          <w:rFonts w:ascii="Verdana" w:hAnsi="Verdana"/>
          <w:i/>
          <w:lang w:val="cs-CZ"/>
        </w:rPr>
      </w:pPr>
      <w:r w:rsidRPr="00440D91">
        <w:rPr>
          <w:rFonts w:ascii="Verdana" w:hAnsi="Verdana"/>
          <w:i/>
          <w:lang w:val="cs-CZ"/>
        </w:rPr>
        <w:t>f) informaci, zda má být souhlas se záměrem podkladem pro řízení podle jiného právního předpisu.</w:t>
      </w:r>
    </w:p>
    <w:p w14:paraId="55931EED" w14:textId="77777777" w:rsidR="00AB0D1E" w:rsidRDefault="00AB0D1E" w:rsidP="00AB0D1E">
      <w:pPr>
        <w:pStyle w:val="Odstavec-posun-minus1r"/>
        <w:rPr>
          <w:rFonts w:ascii="Verdana" w:hAnsi="Verdana"/>
          <w:i/>
        </w:rPr>
      </w:pPr>
    </w:p>
    <w:p w14:paraId="3DC19DF2" w14:textId="3BE51FCF" w:rsidR="00AB0D1E" w:rsidRDefault="00AB0D1E" w:rsidP="00AB0D1E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AB0D1E">
        <w:rPr>
          <w:rFonts w:ascii="Verdana" w:eastAsia="Calibri" w:hAnsi="Verdana" w:cs="Arial"/>
          <w:i/>
          <w:sz w:val="20"/>
          <w:szCs w:val="20"/>
          <w:u w:val="single"/>
        </w:rPr>
        <w:t xml:space="preserve">Souhlas k záměru </w:t>
      </w:r>
      <w:r>
        <w:rPr>
          <w:rFonts w:ascii="Verdana" w:eastAsia="Calibri" w:hAnsi="Verdana" w:cs="Arial"/>
          <w:i/>
          <w:sz w:val="20"/>
          <w:szCs w:val="20"/>
          <w:u w:val="single"/>
        </w:rPr>
        <w:t>realizace rybníků s chovem ryb nebo vodní drůbeže nebo opatření potřebných k zajišťování zemědělské výroby</w:t>
      </w:r>
      <w:r w:rsidRPr="00AB0D1E">
        <w:rPr>
          <w:rFonts w:ascii="Verdana" w:eastAsia="Calibri" w:hAnsi="Verdana" w:cs="Arial"/>
          <w:i/>
          <w:sz w:val="20"/>
          <w:szCs w:val="20"/>
          <w:u w:val="single"/>
        </w:rPr>
        <w:t xml:space="preserve"> § 8</w:t>
      </w:r>
      <w:r>
        <w:rPr>
          <w:rFonts w:ascii="Verdana" w:eastAsia="Calibri" w:hAnsi="Verdana" w:cs="Arial"/>
          <w:i/>
          <w:sz w:val="20"/>
          <w:szCs w:val="20"/>
          <w:u w:val="single"/>
        </w:rPr>
        <w:t>b odst. 2</w:t>
      </w:r>
    </w:p>
    <w:p w14:paraId="063B0883" w14:textId="77777777" w:rsidR="00EC7CB7" w:rsidRPr="00440D91" w:rsidRDefault="00EC7CB7" w:rsidP="00EC7CB7">
      <w:pPr>
        <w:pStyle w:val="Odstavec-posun-minus1r"/>
        <w:rPr>
          <w:rFonts w:ascii="Verdana" w:hAnsi="Verdana"/>
          <w:i/>
          <w:lang w:val="cs-CZ"/>
        </w:rPr>
      </w:pPr>
      <w:r w:rsidRPr="00EC7CB7">
        <w:rPr>
          <w:rFonts w:ascii="Verdana" w:hAnsi="Verdana"/>
          <w:i/>
        </w:rPr>
        <w:t xml:space="preserve">a) </w:t>
      </w:r>
      <w:r w:rsidRPr="00440D91">
        <w:rPr>
          <w:rFonts w:ascii="Verdana" w:hAnsi="Verdana"/>
          <w:i/>
          <w:lang w:val="cs-CZ"/>
        </w:rPr>
        <w:t>specifikaci záměru včetně jeho zákresu v kopii katastrální mapy a předpokládané doby životnosti,</w:t>
      </w:r>
    </w:p>
    <w:p w14:paraId="21C22F22" w14:textId="77777777" w:rsidR="00EC7CB7" w:rsidRPr="00440D91" w:rsidRDefault="00EC7CB7" w:rsidP="00EC7CB7">
      <w:pPr>
        <w:pStyle w:val="Odstavec-posun-minus1r"/>
        <w:rPr>
          <w:rFonts w:ascii="Verdana" w:hAnsi="Verdana"/>
          <w:i/>
          <w:lang w:val="cs-CZ"/>
        </w:rPr>
      </w:pPr>
      <w:r w:rsidRPr="00440D91">
        <w:rPr>
          <w:rFonts w:ascii="Verdana" w:hAnsi="Verdana"/>
          <w:i/>
          <w:lang w:val="cs-CZ"/>
        </w:rPr>
        <w:t>b) údaje z katastru nemovitostí o pozemcích, na nichž má být záměr realizován, s vyznačením vlastnických, popřípadě uživatelských vztahů k dotčeným pozemkům, a dále výměry parcel nebo jejich částí,</w:t>
      </w:r>
    </w:p>
    <w:p w14:paraId="3196DEE7" w14:textId="77777777" w:rsidR="00EC7CB7" w:rsidRPr="00440D91" w:rsidRDefault="00EC7CB7" w:rsidP="00EC7CB7">
      <w:pPr>
        <w:pStyle w:val="Odstavec-posun-minus1r"/>
        <w:rPr>
          <w:rFonts w:ascii="Verdana" w:hAnsi="Verdana"/>
          <w:i/>
          <w:lang w:val="cs-CZ"/>
        </w:rPr>
      </w:pPr>
      <w:r w:rsidRPr="00440D91">
        <w:rPr>
          <w:rFonts w:ascii="Verdana" w:hAnsi="Verdana"/>
          <w:i/>
          <w:lang w:val="cs-CZ"/>
        </w:rPr>
        <w:t>c) souhlas vlastníka zemědělské půdy, na které má být záměr realizován, nejedná-li se o žadatele,</w:t>
      </w:r>
    </w:p>
    <w:p w14:paraId="03F21C90" w14:textId="70A5EE20" w:rsidR="00EC7CB7" w:rsidRPr="00440D91" w:rsidRDefault="00EC7CB7" w:rsidP="00EC7CB7">
      <w:pPr>
        <w:pStyle w:val="Odstavec-posun-minus1r"/>
        <w:rPr>
          <w:rFonts w:ascii="Verdana" w:hAnsi="Verdana"/>
          <w:i/>
          <w:lang w:val="cs-CZ"/>
        </w:rPr>
      </w:pPr>
      <w:r w:rsidRPr="00440D91">
        <w:rPr>
          <w:rFonts w:ascii="Verdana" w:hAnsi="Verdana"/>
          <w:i/>
          <w:lang w:val="cs-CZ"/>
        </w:rPr>
        <w:t xml:space="preserve">d) plán rekultivace, jedná-li se o dočasný záměr podle </w:t>
      </w:r>
      <w:r w:rsidR="00FC6401">
        <w:rPr>
          <w:rFonts w:ascii="Verdana" w:hAnsi="Verdana"/>
          <w:i/>
          <w:lang w:val="cs-CZ"/>
        </w:rPr>
        <w:t>§ 8b odstavce</w:t>
      </w:r>
      <w:r w:rsidRPr="00440D91">
        <w:rPr>
          <w:rFonts w:ascii="Verdana" w:hAnsi="Verdana"/>
          <w:i/>
          <w:lang w:val="cs-CZ"/>
        </w:rPr>
        <w:t xml:space="preserve"> 1,</w:t>
      </w:r>
    </w:p>
    <w:p w14:paraId="7A3E6F37" w14:textId="0C303143" w:rsidR="00EC7CB7" w:rsidRPr="00440D91" w:rsidRDefault="00EC7CB7" w:rsidP="00EC7CB7">
      <w:pPr>
        <w:pStyle w:val="Odstavec-posun-minus1r"/>
        <w:rPr>
          <w:rFonts w:ascii="Verdana" w:hAnsi="Verdana"/>
          <w:i/>
          <w:lang w:val="cs-CZ"/>
        </w:rPr>
      </w:pPr>
      <w:r w:rsidRPr="00440D91">
        <w:rPr>
          <w:rFonts w:ascii="Verdana" w:hAnsi="Verdana"/>
          <w:i/>
          <w:lang w:val="cs-CZ"/>
        </w:rPr>
        <w:t xml:space="preserve">e) předběžnou bilanci skrývky kulturních vrstev půdy a návrh způsobu jejich hospodárného využití, pokud navrhovaný způsob řešení záměru skrývku odůvodňuje, </w:t>
      </w:r>
    </w:p>
    <w:p w14:paraId="03A3086C" w14:textId="33A20361" w:rsidR="00AB0D1E" w:rsidRPr="00E8390C" w:rsidRDefault="00EC7CB7" w:rsidP="00E8390C">
      <w:pPr>
        <w:pStyle w:val="Odstavec-posun-minus1r"/>
        <w:rPr>
          <w:rFonts w:ascii="Verdana" w:hAnsi="Verdana"/>
          <w:i/>
          <w:lang w:val="cs-CZ"/>
        </w:rPr>
      </w:pPr>
      <w:r w:rsidRPr="00440D91">
        <w:rPr>
          <w:rFonts w:ascii="Verdana" w:hAnsi="Verdana"/>
          <w:i/>
          <w:lang w:val="cs-CZ"/>
        </w:rPr>
        <w:t>f) informaci, zda má být souhlas se záměrem podkladem pro řízení podle jiného právního předpisu.</w:t>
      </w:r>
    </w:p>
    <w:p w14:paraId="629B2FB7" w14:textId="77777777" w:rsidR="008906E7" w:rsidRPr="004E04B8" w:rsidRDefault="008906E7" w:rsidP="004E04B8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bCs/>
          <w:i/>
          <w:sz w:val="20"/>
          <w:szCs w:val="20"/>
        </w:rPr>
      </w:pPr>
      <w:r w:rsidRPr="004E04B8">
        <w:rPr>
          <w:rFonts w:ascii="Verdana" w:eastAsia="Calibri" w:hAnsi="Verdana" w:cs="Arial"/>
          <w:b/>
          <w:bCs/>
          <w:i/>
          <w:sz w:val="20"/>
          <w:szCs w:val="20"/>
        </w:rPr>
        <w:t xml:space="preserve">Lesní zákon (289/1995 Sb.) </w:t>
      </w:r>
    </w:p>
    <w:p w14:paraId="76825BA4" w14:textId="77777777" w:rsidR="008906E7" w:rsidRPr="00206C34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206C34">
        <w:rPr>
          <w:rFonts w:ascii="Verdana" w:eastAsia="Calibri" w:hAnsi="Verdana" w:cs="Arial"/>
          <w:i/>
          <w:sz w:val="20"/>
          <w:szCs w:val="20"/>
          <w:u w:val="single"/>
        </w:rPr>
        <w:t xml:space="preserve">Souhlas s dělením lesních pozemků (§ 12 odst. 3) </w:t>
      </w:r>
    </w:p>
    <w:p w14:paraId="02028C75" w14:textId="77777777" w:rsidR="008906E7" w:rsidRPr="00206C34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206C34">
        <w:rPr>
          <w:rFonts w:ascii="Verdana" w:eastAsia="Calibri" w:hAnsi="Verdana" w:cs="Arial"/>
          <w:i/>
          <w:sz w:val="20"/>
          <w:szCs w:val="20"/>
          <w:u w:val="single"/>
        </w:rPr>
        <w:t xml:space="preserve">Souhlas s dotčením pozemků PUPFL (§ 14 odst. 2) </w:t>
      </w:r>
    </w:p>
    <w:p w14:paraId="2804C8F6" w14:textId="77777777" w:rsidR="00720035" w:rsidRDefault="00720035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</w:p>
    <w:p w14:paraId="36D30AF1" w14:textId="42007E94" w:rsidR="008906E7" w:rsidRPr="00206C34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206C34">
        <w:rPr>
          <w:rFonts w:ascii="Verdana" w:eastAsia="Calibri" w:hAnsi="Verdana" w:cs="Arial"/>
          <w:i/>
          <w:sz w:val="20"/>
          <w:szCs w:val="20"/>
          <w:u w:val="single"/>
        </w:rPr>
        <w:t xml:space="preserve">Odnětí pozemků z PUPFL (§ 16) </w:t>
      </w:r>
    </w:p>
    <w:p w14:paraId="5957A05C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Zvláštní náležitosti podle vyhlášky č. 77/1996 Sb.: </w:t>
      </w:r>
    </w:p>
    <w:p w14:paraId="11AFCDFB" w14:textId="77777777" w:rsidR="008906E7" w:rsidRPr="008906E7" w:rsidRDefault="008906E7" w:rsidP="00206C34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a) podrobné zdůvodnění požadavku s uvedením údajů o uvažovaném použití pozemků určených k plnění funkcí lesa, </w:t>
      </w:r>
    </w:p>
    <w:p w14:paraId="207DC085" w14:textId="77777777" w:rsidR="008906E7" w:rsidRPr="008906E7" w:rsidRDefault="008906E7" w:rsidP="00206C34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b) údaje o celkovém rozsahu pozemků určených k plnění funkcí lesa, jejichž zábor se předpokládá, podle způsobu záboru -- trvalé nebo dočasné odnětí, trvalé nebo dočasné omezení, u dočasných záborů jeho počátek a konec, </w:t>
      </w:r>
    </w:p>
    <w:p w14:paraId="134F79D9" w14:textId="77777777" w:rsidR="008906E7" w:rsidRPr="008906E7" w:rsidRDefault="008906E7" w:rsidP="00206C34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c) údaje o dotčených pozemcích určených k plnění funkcí lesa podle katastru nemovitostí (obec, katastrální území, parcelní číslo, druh, výměra pozemku, údaje o vlastníku a nájemci pozemku), </w:t>
      </w:r>
    </w:p>
    <w:p w14:paraId="6B0230E7" w14:textId="77777777" w:rsidR="008906E7" w:rsidRPr="008906E7" w:rsidRDefault="008906E7" w:rsidP="00206C34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d) snímek katastrální mapy s grafickým znázorněním požadovaného záboru, popřípadě geometrický plán, 63 </w:t>
      </w:r>
    </w:p>
    <w:p w14:paraId="7C224DCD" w14:textId="77777777" w:rsidR="008906E7" w:rsidRPr="008906E7" w:rsidRDefault="008906E7" w:rsidP="00206C34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lastRenderedPageBreak/>
        <w:t xml:space="preserve">e) údaje lesního hospodářského plánu nebo lesní hospodářské osnovy o lesních porostech na dotčených pozemcích, včetně jejich zařazení do hospodářských souborů a kategorií lesa, </w:t>
      </w:r>
    </w:p>
    <w:p w14:paraId="4B0F9F9E" w14:textId="77777777" w:rsidR="008906E7" w:rsidRPr="008906E7" w:rsidRDefault="008906E7" w:rsidP="00206C34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f) komplexní výpočet náhrad škod na lesních porostech1),2) a předpoklad zvýšených provozních nákladů, </w:t>
      </w:r>
    </w:p>
    <w:p w14:paraId="316B4AD7" w14:textId="77777777" w:rsidR="008906E7" w:rsidRPr="008906E7" w:rsidRDefault="008906E7" w:rsidP="00206C34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g) výpočet poplatku za odnětí,3) </w:t>
      </w:r>
    </w:p>
    <w:p w14:paraId="7C22D6CB" w14:textId="77777777" w:rsidR="008906E7" w:rsidRPr="008906E7" w:rsidRDefault="008906E7" w:rsidP="00206C34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h) u dočasného záboru návrh plánu rekultivace, pokud je nezbytný, </w:t>
      </w:r>
    </w:p>
    <w:p w14:paraId="5F972EE4" w14:textId="77777777" w:rsidR="008906E7" w:rsidRPr="008906E7" w:rsidRDefault="008906E7" w:rsidP="00206C34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i) územní rozhodnutí nebo stanoviska dotčených orgánů státní správy4) v případě, že se územní rozhodnutí nevydává, popřípadě se slučuje územní a stavební řízení,5) </w:t>
      </w:r>
    </w:p>
    <w:p w14:paraId="45EED87D" w14:textId="77777777" w:rsidR="008906E7" w:rsidRPr="008906E7" w:rsidRDefault="008906E7" w:rsidP="00206C34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j) vyjádření vlastníka a nájemce dotčených pozemků určených k plnění funkcí lesa, </w:t>
      </w:r>
    </w:p>
    <w:p w14:paraId="46C5728E" w14:textId="69685D01" w:rsidR="00E00A47" w:rsidRDefault="008906E7" w:rsidP="00E8390C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k) vyjádření odborného lesního hospodáře nebo právnické či fyzické osoby pověřené touto funkcí. </w:t>
      </w:r>
    </w:p>
    <w:p w14:paraId="29956A27" w14:textId="77777777" w:rsidR="008906E7" w:rsidRPr="004E04B8" w:rsidRDefault="008906E7" w:rsidP="004E04B8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bCs/>
          <w:i/>
          <w:sz w:val="20"/>
          <w:szCs w:val="20"/>
        </w:rPr>
      </w:pPr>
      <w:r w:rsidRPr="004E04B8">
        <w:rPr>
          <w:rFonts w:ascii="Verdana" w:eastAsia="Calibri" w:hAnsi="Verdana" w:cs="Arial"/>
          <w:b/>
          <w:bCs/>
          <w:i/>
          <w:sz w:val="20"/>
          <w:szCs w:val="20"/>
        </w:rPr>
        <w:t xml:space="preserve">Vodní zákon (254/2001 Sb.) </w:t>
      </w:r>
    </w:p>
    <w:p w14:paraId="64161F53" w14:textId="77777777" w:rsidR="008906E7" w:rsidRPr="00206C34" w:rsidRDefault="008906E7" w:rsidP="008906E7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206C34">
        <w:rPr>
          <w:rFonts w:ascii="Verdana" w:eastAsia="Calibri" w:hAnsi="Verdana" w:cs="Arial"/>
          <w:i/>
          <w:sz w:val="20"/>
          <w:szCs w:val="20"/>
          <w:u w:val="single"/>
        </w:rPr>
        <w:t xml:space="preserve">Souhlas ke stavbám a činnostem, k nimž není třeba povolení podle vodního zákona (§ 17 odst. 1) </w:t>
      </w:r>
    </w:p>
    <w:p w14:paraId="3FBCA618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Zvláštní náležitosti podle vyhlášky č. 183/2018 Sb.: </w:t>
      </w:r>
    </w:p>
    <w:p w14:paraId="433CB29F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CA6C75">
        <w:rPr>
          <w:rFonts w:ascii="Verdana" w:eastAsia="Calibri" w:hAnsi="Verdana" w:cs="Arial"/>
          <w:i/>
          <w:sz w:val="20"/>
          <w:szCs w:val="20"/>
        </w:rPr>
        <w:t>1.</w:t>
      </w:r>
      <w:r w:rsidRPr="008906E7">
        <w:rPr>
          <w:rFonts w:ascii="Verdana" w:eastAsia="Calibri" w:hAnsi="Verdana" w:cs="Arial"/>
          <w:i/>
          <w:sz w:val="20"/>
          <w:szCs w:val="20"/>
        </w:rPr>
        <w:t xml:space="preserve"> Žadatel </w:t>
      </w:r>
    </w:p>
    <w:p w14:paraId="0A9D57AE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Obchodní firma nebo název / Jméno, popřípadě jména, příjmení....... </w:t>
      </w:r>
    </w:p>
    <w:p w14:paraId="5139607D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Adresa sídla / Adresa místa pobytu </w:t>
      </w:r>
    </w:p>
    <w:p w14:paraId="213770AE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Adresa pro doručování......................... </w:t>
      </w:r>
    </w:p>
    <w:p w14:paraId="66EA91CF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IČO nebo obdobný údaj / Datum narození </w:t>
      </w:r>
    </w:p>
    <w:p w14:paraId="4FE8A0CB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>CZ-NACE</w:t>
      </w:r>
      <w:r w:rsidRPr="003B0998">
        <w:rPr>
          <w:rFonts w:ascii="Verdana" w:eastAsia="Calibri" w:hAnsi="Verdana" w:cs="Arial"/>
          <w:i/>
          <w:sz w:val="20"/>
          <w:szCs w:val="20"/>
          <w:vertAlign w:val="superscript"/>
        </w:rPr>
        <w:t>1)</w:t>
      </w:r>
      <w:r w:rsidRPr="008906E7">
        <w:rPr>
          <w:rFonts w:ascii="Verdana" w:eastAsia="Calibri" w:hAnsi="Verdana" w:cs="Arial"/>
          <w:i/>
          <w:sz w:val="20"/>
          <w:szCs w:val="20"/>
        </w:rPr>
        <w:t xml:space="preserve"> ............................ </w:t>
      </w:r>
    </w:p>
    <w:p w14:paraId="2A6D697C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Telefon ................................ </w:t>
      </w:r>
    </w:p>
    <w:p w14:paraId="42747670" w14:textId="77777777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E-mail .................................. </w:t>
      </w:r>
    </w:p>
    <w:p w14:paraId="08F08FF7" w14:textId="2291470A" w:rsidR="008906E7" w:rsidRPr="008906E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Adresa místně a věcně příslušného vodoprávního úřadu  </w:t>
      </w:r>
    </w:p>
    <w:p w14:paraId="2771ECB7" w14:textId="790F4D58" w:rsidR="008906E7" w:rsidRPr="008906E7" w:rsidRDefault="00206C34" w:rsidP="008906E7">
      <w:pPr>
        <w:rPr>
          <w:rFonts w:ascii="Verdana" w:eastAsia="Calibri" w:hAnsi="Verdana" w:cs="Arial"/>
          <w:i/>
          <w:sz w:val="20"/>
          <w:szCs w:val="20"/>
        </w:rPr>
      </w:pPr>
      <w:r>
        <w:rPr>
          <w:rFonts w:ascii="Verdana" w:eastAsia="Calibri" w:hAnsi="Verdana" w:cs="Arial"/>
          <w:i/>
          <w:sz w:val="20"/>
          <w:szCs w:val="20"/>
        </w:rPr>
        <w:t>V případě, že je žadatel zastoupen na základě plné moci:</w:t>
      </w:r>
      <w:r w:rsidR="008906E7" w:rsidRPr="008906E7">
        <w:rPr>
          <w:rFonts w:ascii="Verdana" w:eastAsia="Calibri" w:hAnsi="Verdana" w:cs="Arial"/>
          <w:i/>
          <w:sz w:val="20"/>
          <w:szCs w:val="20"/>
        </w:rPr>
        <w:t xml:space="preserve"> jméno, popřípadě jména, příjmení / název nebo obchodní firma zástupce; místo trvalého pobytu/adresa sídla (popř. jiná adresa pro doručování, není-li shodná): </w:t>
      </w:r>
    </w:p>
    <w:p w14:paraId="6FE74EF0" w14:textId="17CC3EEE" w:rsidR="003F6BB7" w:rsidRDefault="008906E7" w:rsidP="008906E7">
      <w:pPr>
        <w:rPr>
          <w:rFonts w:ascii="Verdana" w:eastAsia="Calibri" w:hAnsi="Verdana" w:cs="Arial"/>
          <w:i/>
          <w:sz w:val="20"/>
          <w:szCs w:val="20"/>
        </w:rPr>
      </w:pPr>
      <w:r w:rsidRPr="00CA6C75">
        <w:rPr>
          <w:rFonts w:ascii="Verdana" w:eastAsia="Calibri" w:hAnsi="Verdana" w:cs="Arial"/>
          <w:i/>
          <w:sz w:val="20"/>
          <w:szCs w:val="20"/>
        </w:rPr>
        <w:t>2.</w:t>
      </w:r>
      <w:r w:rsidRPr="008906E7">
        <w:rPr>
          <w:rFonts w:ascii="Verdana" w:eastAsia="Calibri" w:hAnsi="Verdana" w:cs="Arial"/>
          <w:i/>
          <w:sz w:val="20"/>
          <w:szCs w:val="20"/>
        </w:rPr>
        <w:t xml:space="preserve"> Souhlas podle § 17 odst. 1 vodního zákona ke stavbám, zařízením nebo činnostem, k nimž není třeba povolení podle vodního zákona, které však mohou ovlivnit vodní poměry (požadovaný druh se označí) </w:t>
      </w:r>
    </w:p>
    <w:p w14:paraId="16719EA5" w14:textId="1C407578" w:rsidR="008906E7" w:rsidRPr="008906E7" w:rsidRDefault="008906E7" w:rsidP="00EB02AD">
      <w:pPr>
        <w:ind w:left="1134" w:hanging="113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písm. a) </w:t>
      </w:r>
      <w:r w:rsidRPr="008906E7">
        <w:rPr>
          <w:rFonts w:ascii="Verdana" w:eastAsia="Calibri" w:hAnsi="Verdana" w:cs="Arial"/>
          <w:i/>
          <w:sz w:val="20"/>
          <w:szCs w:val="20"/>
        </w:rPr>
        <w:tab/>
        <w:t xml:space="preserve">ke stavbám a zařízením na pozemcích, na nichž se nacházejí koryta vodních toků, nebo na pozemcích s takovými pozemky sousedících, pokud tyto stavby a zařízení ovlivní vodní poměry, </w:t>
      </w:r>
      <w:r w:rsidRPr="008906E7">
        <w:rPr>
          <w:rFonts w:ascii="Verdana" w:eastAsia="Calibri" w:hAnsi="Verdana" w:cs="Arial"/>
          <w:i/>
          <w:sz w:val="20"/>
          <w:szCs w:val="20"/>
        </w:rPr>
        <w:tab/>
      </w:r>
    </w:p>
    <w:p w14:paraId="1FDFE3FB" w14:textId="312B4562" w:rsidR="008906E7" w:rsidRPr="008906E7" w:rsidRDefault="008906E7" w:rsidP="00EB02AD">
      <w:pPr>
        <w:ind w:left="1134" w:hanging="113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písm. b) </w:t>
      </w:r>
      <w:r w:rsidRPr="008906E7">
        <w:rPr>
          <w:rFonts w:ascii="Verdana" w:eastAsia="Calibri" w:hAnsi="Verdana" w:cs="Arial"/>
          <w:i/>
          <w:sz w:val="20"/>
          <w:szCs w:val="20"/>
        </w:rPr>
        <w:tab/>
        <w:t xml:space="preserve">ke zřizování dálkových potrubí a stavbám umožňujícím podzemní skladování látek v zemských dutinách, jakož i ke skladům, skládkám, popřípadě nádržím, pokud provoz uvedených staveb a skládek může významně ohrozit jakost povrchových nebo podzemních vod, </w:t>
      </w:r>
      <w:r w:rsidRPr="008906E7">
        <w:rPr>
          <w:rFonts w:ascii="Verdana" w:eastAsia="Calibri" w:hAnsi="Verdana" w:cs="Arial"/>
          <w:i/>
          <w:sz w:val="20"/>
          <w:szCs w:val="20"/>
        </w:rPr>
        <w:tab/>
        <w:t xml:space="preserve"> </w:t>
      </w:r>
    </w:p>
    <w:p w14:paraId="6B39C4F6" w14:textId="0FB8513F" w:rsidR="008906E7" w:rsidRPr="008906E7" w:rsidRDefault="008906E7" w:rsidP="00EB02AD">
      <w:pPr>
        <w:ind w:left="1134" w:hanging="113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lastRenderedPageBreak/>
        <w:t xml:space="preserve">písm. c) </w:t>
      </w:r>
      <w:r w:rsidRPr="008906E7">
        <w:rPr>
          <w:rFonts w:ascii="Verdana" w:eastAsia="Calibri" w:hAnsi="Verdana" w:cs="Arial"/>
          <w:i/>
          <w:sz w:val="20"/>
          <w:szCs w:val="20"/>
        </w:rPr>
        <w:tab/>
        <w:t xml:space="preserve">ke stavbám, k těžbě nerostů nebo k terénním úpravám v záplavových územích, § 67 vodního zákona tím není dotčen, </w:t>
      </w:r>
      <w:r w:rsidRPr="008906E7">
        <w:rPr>
          <w:rFonts w:ascii="Verdana" w:eastAsia="Calibri" w:hAnsi="Verdana" w:cs="Arial"/>
          <w:i/>
          <w:sz w:val="20"/>
          <w:szCs w:val="20"/>
        </w:rPr>
        <w:tab/>
      </w:r>
    </w:p>
    <w:p w14:paraId="70CA31A6" w14:textId="766F575D" w:rsidR="008906E7" w:rsidRPr="008906E7" w:rsidRDefault="008906E7" w:rsidP="00EB02AD">
      <w:pPr>
        <w:ind w:left="1134" w:hanging="113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písm. d) </w:t>
      </w:r>
      <w:r w:rsidRPr="008906E7">
        <w:rPr>
          <w:rFonts w:ascii="Verdana" w:eastAsia="Calibri" w:hAnsi="Verdana" w:cs="Arial"/>
          <w:i/>
          <w:sz w:val="20"/>
          <w:szCs w:val="20"/>
        </w:rPr>
        <w:tab/>
        <w:t xml:space="preserve">ke stavbám ve vzdálenosti do 15 m od vzdušné paty ochranné hráze vodního toku, </w:t>
      </w:r>
      <w:r w:rsidRPr="008906E7">
        <w:rPr>
          <w:rFonts w:ascii="Verdana" w:eastAsia="Calibri" w:hAnsi="Verdana" w:cs="Arial"/>
          <w:i/>
          <w:sz w:val="20"/>
          <w:szCs w:val="20"/>
        </w:rPr>
        <w:tab/>
        <w:t xml:space="preserve"> </w:t>
      </w:r>
    </w:p>
    <w:p w14:paraId="17DFA258" w14:textId="17F697F5" w:rsidR="008906E7" w:rsidRPr="008906E7" w:rsidRDefault="008906E7" w:rsidP="00EB02AD">
      <w:pPr>
        <w:ind w:left="1134" w:hanging="113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písm. e) </w:t>
      </w:r>
      <w:r w:rsidRPr="008906E7">
        <w:rPr>
          <w:rFonts w:ascii="Verdana" w:eastAsia="Calibri" w:hAnsi="Verdana" w:cs="Arial"/>
          <w:i/>
          <w:sz w:val="20"/>
          <w:szCs w:val="20"/>
        </w:rPr>
        <w:tab/>
        <w:t xml:space="preserve">ke stavbám v ochranných pásmech vodních zdrojů, </w:t>
      </w:r>
      <w:r w:rsidRPr="008906E7">
        <w:rPr>
          <w:rFonts w:ascii="Verdana" w:eastAsia="Calibri" w:hAnsi="Verdana" w:cs="Arial"/>
          <w:i/>
          <w:sz w:val="20"/>
          <w:szCs w:val="20"/>
        </w:rPr>
        <w:tab/>
      </w:r>
    </w:p>
    <w:p w14:paraId="7963D951" w14:textId="5A9B3DB2" w:rsidR="008906E7" w:rsidRPr="008906E7" w:rsidRDefault="008906E7" w:rsidP="00EB02AD">
      <w:pPr>
        <w:ind w:left="1134" w:hanging="113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písm. f) </w:t>
      </w:r>
      <w:r w:rsidRPr="008906E7">
        <w:rPr>
          <w:rFonts w:ascii="Verdana" w:eastAsia="Calibri" w:hAnsi="Verdana" w:cs="Arial"/>
          <w:i/>
          <w:sz w:val="20"/>
          <w:szCs w:val="20"/>
        </w:rPr>
        <w:tab/>
        <w:t>k úložným místům pro nakládání s těžebním odpadem nebo k rozhodnutí o povinnosti shromažďovat a upravovat znečištěnou vodu a průsaky podle jiného právního předpisu</w:t>
      </w:r>
      <w:r w:rsidRPr="006B51A7">
        <w:rPr>
          <w:rFonts w:ascii="Verdana" w:eastAsia="Calibri" w:hAnsi="Verdana" w:cs="Arial"/>
          <w:i/>
          <w:sz w:val="20"/>
          <w:szCs w:val="20"/>
          <w:vertAlign w:val="superscript"/>
        </w:rPr>
        <w:t>2</w:t>
      </w:r>
      <w:r w:rsidRPr="008906E7">
        <w:rPr>
          <w:rFonts w:ascii="Verdana" w:eastAsia="Calibri" w:hAnsi="Verdana" w:cs="Arial"/>
          <w:i/>
          <w:sz w:val="20"/>
          <w:szCs w:val="20"/>
        </w:rPr>
        <w:t xml:space="preserve">, </w:t>
      </w:r>
      <w:r w:rsidRPr="008906E7">
        <w:rPr>
          <w:rFonts w:ascii="Verdana" w:eastAsia="Calibri" w:hAnsi="Verdana" w:cs="Arial"/>
          <w:i/>
          <w:sz w:val="20"/>
          <w:szCs w:val="20"/>
        </w:rPr>
        <w:tab/>
      </w:r>
    </w:p>
    <w:p w14:paraId="0694DFFB" w14:textId="1D174DD3" w:rsidR="008906E7" w:rsidRPr="008906E7" w:rsidRDefault="008906E7" w:rsidP="00EB02AD">
      <w:pPr>
        <w:ind w:left="1134" w:hanging="113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písm. g) </w:t>
      </w:r>
      <w:r w:rsidRPr="008906E7">
        <w:rPr>
          <w:rFonts w:ascii="Verdana" w:eastAsia="Calibri" w:hAnsi="Verdana" w:cs="Arial"/>
          <w:i/>
          <w:sz w:val="20"/>
          <w:szCs w:val="20"/>
        </w:rPr>
        <w:tab/>
        <w:t xml:space="preserve">k vrtům pro využívání energetického potenciálu podzemních vod, z nichž se neodebírá nebo nečerpá podzemní voda, </w:t>
      </w:r>
      <w:r w:rsidRPr="008906E7">
        <w:rPr>
          <w:rFonts w:ascii="Verdana" w:eastAsia="Calibri" w:hAnsi="Verdana" w:cs="Arial"/>
          <w:i/>
          <w:sz w:val="20"/>
          <w:szCs w:val="20"/>
        </w:rPr>
        <w:tab/>
      </w:r>
    </w:p>
    <w:p w14:paraId="690149FF" w14:textId="282E8FEA" w:rsidR="008906E7" w:rsidRPr="008906E7" w:rsidRDefault="008906E7" w:rsidP="00EB02AD">
      <w:pPr>
        <w:ind w:left="1134" w:hanging="113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písm. h) </w:t>
      </w:r>
      <w:r w:rsidRPr="008906E7">
        <w:rPr>
          <w:rFonts w:ascii="Verdana" w:eastAsia="Calibri" w:hAnsi="Verdana" w:cs="Arial"/>
          <w:i/>
          <w:sz w:val="20"/>
          <w:szCs w:val="20"/>
        </w:rPr>
        <w:tab/>
        <w:t>k ukládání oxidu uhličitého do přírodních horninových struktur podle jiného právního předpisu</w:t>
      </w:r>
      <w:r w:rsidR="006B51A7" w:rsidRPr="006B51A7">
        <w:rPr>
          <w:rFonts w:ascii="Verdana" w:eastAsia="Calibri" w:hAnsi="Verdana" w:cs="Arial"/>
          <w:i/>
          <w:sz w:val="20"/>
          <w:szCs w:val="20"/>
          <w:vertAlign w:val="superscript"/>
        </w:rPr>
        <w:t>3</w:t>
      </w:r>
      <w:r w:rsidR="00E00A47">
        <w:rPr>
          <w:rFonts w:ascii="Verdana" w:eastAsia="Calibri" w:hAnsi="Verdana" w:cs="Arial"/>
          <w:i/>
          <w:sz w:val="20"/>
          <w:szCs w:val="20"/>
        </w:rPr>
        <w:t>,</w:t>
      </w:r>
      <w:r w:rsidRPr="008906E7">
        <w:rPr>
          <w:rFonts w:ascii="Verdana" w:eastAsia="Calibri" w:hAnsi="Verdana" w:cs="Arial"/>
          <w:i/>
          <w:sz w:val="20"/>
          <w:szCs w:val="20"/>
        </w:rPr>
        <w:t xml:space="preserve">  </w:t>
      </w:r>
    </w:p>
    <w:p w14:paraId="71809FD0" w14:textId="772581CE" w:rsidR="008906E7" w:rsidRPr="008906E7" w:rsidRDefault="008906E7" w:rsidP="00EB02AD">
      <w:pPr>
        <w:ind w:left="1134" w:hanging="1134"/>
        <w:rPr>
          <w:rFonts w:ascii="Verdana" w:eastAsia="Calibri" w:hAnsi="Verdana" w:cs="Arial"/>
          <w:i/>
          <w:sz w:val="20"/>
          <w:szCs w:val="20"/>
        </w:rPr>
      </w:pPr>
      <w:r w:rsidRPr="008906E7">
        <w:rPr>
          <w:rFonts w:ascii="Verdana" w:eastAsia="Calibri" w:hAnsi="Verdana" w:cs="Arial"/>
          <w:i/>
          <w:sz w:val="20"/>
          <w:szCs w:val="20"/>
        </w:rPr>
        <w:t xml:space="preserve">písm. i) </w:t>
      </w:r>
      <w:r w:rsidRPr="008906E7">
        <w:rPr>
          <w:rFonts w:ascii="Verdana" w:eastAsia="Calibri" w:hAnsi="Verdana" w:cs="Arial"/>
          <w:i/>
          <w:sz w:val="20"/>
          <w:szCs w:val="20"/>
        </w:rPr>
        <w:tab/>
        <w:t xml:space="preserve">ke geologickým pracím spojeným se zásahem do pozemku, jejichž cílem je následné využití průzkumného díla na stavbu k jímání podzemní vody nebo pro vrty pro využívání energetického potenciálu podzemních vod. </w:t>
      </w:r>
      <w:r w:rsidRPr="008906E7">
        <w:rPr>
          <w:rFonts w:ascii="Verdana" w:eastAsia="Calibri" w:hAnsi="Verdana" w:cs="Arial"/>
          <w:i/>
          <w:sz w:val="20"/>
          <w:szCs w:val="20"/>
        </w:rPr>
        <w:tab/>
      </w:r>
    </w:p>
    <w:p w14:paraId="2E387BD6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CA6C75">
        <w:rPr>
          <w:rFonts w:ascii="Verdana" w:eastAsia="Calibri" w:hAnsi="Verdana" w:cs="Arial"/>
          <w:i/>
          <w:sz w:val="20"/>
          <w:szCs w:val="20"/>
        </w:rPr>
        <w:t>3.</w:t>
      </w:r>
      <w:r w:rsidRPr="004E04B8">
        <w:rPr>
          <w:rFonts w:ascii="Verdana" w:eastAsia="Calibri" w:hAnsi="Verdana" w:cs="Arial"/>
          <w:i/>
          <w:sz w:val="20"/>
          <w:szCs w:val="20"/>
        </w:rPr>
        <w:t xml:space="preserve"> Údaje o místu zamýšlené stavby, zařízení nebo činnosti</w:t>
      </w:r>
    </w:p>
    <w:p w14:paraId="68081197" w14:textId="697A268C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Název obce</w:t>
      </w:r>
    </w:p>
    <w:p w14:paraId="1897C79E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Název katastrálního území</w:t>
      </w:r>
    </w:p>
    <w:p w14:paraId="11D1B23F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Parcelní čísla pozemků podle katastru nemovitostí</w:t>
      </w:r>
    </w:p>
    <w:p w14:paraId="34AFD70E" w14:textId="7C68EA78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(V případě většího počtu se jejich seznam uvede v příloze žádosti</w:t>
      </w:r>
      <w:r w:rsidR="00E00A47">
        <w:rPr>
          <w:rFonts w:ascii="Verdana" w:eastAsia="Calibri" w:hAnsi="Verdana" w:cs="Arial"/>
          <w:i/>
          <w:sz w:val="20"/>
          <w:szCs w:val="20"/>
        </w:rPr>
        <w:t>.</w:t>
      </w:r>
      <w:r w:rsidRPr="004E04B8">
        <w:rPr>
          <w:rFonts w:ascii="Verdana" w:eastAsia="Calibri" w:hAnsi="Verdana" w:cs="Arial"/>
          <w:i/>
          <w:sz w:val="20"/>
          <w:szCs w:val="20"/>
        </w:rPr>
        <w:t>)</w:t>
      </w:r>
    </w:p>
    <w:p w14:paraId="58DA0874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Orientační určení polohy (souřadnice X, Y určené v souřadnicovém systému S-JTSK)</w:t>
      </w:r>
    </w:p>
    <w:p w14:paraId="1D6FE08D" w14:textId="77777777" w:rsid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4. Základní popis zamýšlené stavby, zařízení nebo činnosti a jejich účinků na okolí</w:t>
      </w:r>
    </w:p>
    <w:p w14:paraId="32092C7F" w14:textId="77777777" w:rsidR="004E04B8" w:rsidRPr="00E00A47" w:rsidRDefault="004E04B8" w:rsidP="004E04B8">
      <w:pPr>
        <w:rPr>
          <w:rFonts w:ascii="Verdana" w:eastAsia="Calibri" w:hAnsi="Verdana" w:cs="Arial"/>
          <w:b/>
          <w:bCs/>
          <w:i/>
          <w:sz w:val="20"/>
          <w:szCs w:val="20"/>
        </w:rPr>
      </w:pPr>
      <w:r w:rsidRPr="00E00A47">
        <w:rPr>
          <w:rFonts w:ascii="Verdana" w:eastAsia="Calibri" w:hAnsi="Verdana" w:cs="Arial"/>
          <w:b/>
          <w:bCs/>
          <w:i/>
          <w:sz w:val="20"/>
          <w:szCs w:val="20"/>
        </w:rPr>
        <w:t>Přílohy</w:t>
      </w:r>
    </w:p>
    <w:p w14:paraId="24FCDF40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1. Situace širších vztahů místa zamýšlené stavby, zařízení nebo činnosti a jeho okolí, schematicky zakreslená do mapového podkladu zpravidla v měřítku 1:10 000 až 1:50 000.</w:t>
      </w:r>
    </w:p>
    <w:p w14:paraId="140D6F4C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2. Kopie katastrální mapy území, jehož se souhlas týká, s popisem a zakreslením místa stavby, zařízení nebo činnosti.</w:t>
      </w:r>
    </w:p>
    <w:p w14:paraId="6273704D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3. Dokumentace zamýšlené stavby, zařízení nebo činnosti, včetně odborného posouzení jejich vlivu na odtokové poměry, pokud mohou být dotčeny.</w:t>
      </w:r>
    </w:p>
    <w:p w14:paraId="01A834EF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4. Stanovisko správce povodí k předkládanému záměru stavby, zařízení nebo činnosti, včetně ověření orientační polohy místa činnosti v souřadnicích X, Y určených v souřadnicovém systému Jednotné trigonometrické sítě katastrální s výjimkou staveb nebo činností podle § 17 odst. 1 písm. g) a i) vodního zákona pro potřeby jednotlivých osob (domácností).</w:t>
      </w:r>
    </w:p>
    <w:p w14:paraId="2D036B13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5. Vyjádření příslušného správce vodního toku k předkládanému záměru stavby, zařízení nebo činnosti, jde-li o záměr související s tímto vodním tokem.</w:t>
      </w:r>
    </w:p>
    <w:p w14:paraId="772F7EDC" w14:textId="30371BC5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6. Vyjádření osoby s odbornou způsobilostí</w:t>
      </w:r>
      <w:r w:rsidRPr="006B51A7">
        <w:rPr>
          <w:rFonts w:ascii="Verdana" w:eastAsia="Calibri" w:hAnsi="Verdana" w:cs="Arial"/>
          <w:i/>
          <w:sz w:val="20"/>
          <w:szCs w:val="20"/>
          <w:vertAlign w:val="superscript"/>
        </w:rPr>
        <w:t>5</w:t>
      </w:r>
      <w:r w:rsidR="006B51A7">
        <w:rPr>
          <w:rFonts w:ascii="Verdana" w:eastAsia="Calibri" w:hAnsi="Verdana" w:cs="Arial"/>
          <w:i/>
          <w:sz w:val="20"/>
          <w:szCs w:val="20"/>
        </w:rPr>
        <w:t>,</w:t>
      </w:r>
      <w:r w:rsidRPr="004E04B8">
        <w:rPr>
          <w:rFonts w:ascii="Verdana" w:eastAsia="Calibri" w:hAnsi="Verdana" w:cs="Arial"/>
          <w:i/>
          <w:sz w:val="20"/>
          <w:szCs w:val="20"/>
        </w:rPr>
        <w:t xml:space="preserve"> v případě udělení souhlasu podle § 17 odst. 1 písm. g) vodního zákona, pokud vodoprávní úřad předložení tohoto vyjádření žadateli uložil; které obsahuje:</w:t>
      </w:r>
    </w:p>
    <w:p w14:paraId="6FF240CA" w14:textId="7F0435C8" w:rsidR="004E04B8" w:rsidRPr="004E04B8" w:rsidRDefault="004E04B8" w:rsidP="00E00A47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lastRenderedPageBreak/>
        <w:t>a) základní údaje, včetně identifikace zadavatele a zpracovatele vyjádření, popřípadě zpracovatele příslušné projektové dokumentace,</w:t>
      </w:r>
    </w:p>
    <w:p w14:paraId="3BAC7F71" w14:textId="77777777" w:rsidR="004E04B8" w:rsidRPr="004E04B8" w:rsidRDefault="004E04B8" w:rsidP="00E00A47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b) popisné údaje, včetně identifikace hydrogeologického rajonu, útvaru podzemních vod, popřípadě kolektoru, ve kterém se nachází podzemní vody, jejichž energetický potenciál bude využíván,</w:t>
      </w:r>
    </w:p>
    <w:p w14:paraId="63A1E7D8" w14:textId="77777777" w:rsidR="004E04B8" w:rsidRPr="004E04B8" w:rsidRDefault="004E04B8" w:rsidP="00E00A47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c) 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14:paraId="5548227C" w14:textId="77777777" w:rsidR="004E04B8" w:rsidRPr="004E04B8" w:rsidRDefault="004E04B8" w:rsidP="00E00A47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d) zhodnocení míry rizika ovlivnění množství a jakosti zdrojů podzemních a povrchových vod nebo chráněných území vymezených zvláštními právními předpisy,</w:t>
      </w:r>
    </w:p>
    <w:p w14:paraId="4B5FC0CB" w14:textId="77777777" w:rsidR="004E04B8" w:rsidRPr="004E04B8" w:rsidRDefault="004E04B8" w:rsidP="00E00A47">
      <w:pPr>
        <w:ind w:left="284"/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e) návrh podmínek, za kterých může být souhlas k vrtům využívajících energetický potenciál podzemních vod udělen.</w:t>
      </w:r>
    </w:p>
    <w:p w14:paraId="33740C1B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7. Výčet a druh chráněných území a ochranných pásem stanovených podle zvláštních právních předpisů, pokud by mohly být činnostmi, stavbami nebo zařízeními dotčeny.</w:t>
      </w:r>
    </w:p>
    <w:p w14:paraId="060131EB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8. Plná moc žadatele pro jeho zástupce s uvedením rozsahu úkonů.</w:t>
      </w:r>
    </w:p>
    <w:p w14:paraId="76E4AA22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9. Projekt geologických prací podle zákona o geologických pracích v případě udělení souhlasu podle § 17 odst. 1 písm. i) vodního zákona, který vedle údajů uvedených v § 5 odst. 1 vyhlášky o projektování, provádění a vyhodnocování geologických prací, oznamování rizikových geofaktorů a o postupu při výpočtu zásob výhradních ložisek obsahuje i popis předpokládaných účinků projektovaných geologických prací na okolí. Pro tento účel musí projekt obsahovat:</w:t>
      </w:r>
    </w:p>
    <w:p w14:paraId="3D5FC92C" w14:textId="77777777" w:rsidR="004E04B8" w:rsidRPr="004E04B8" w:rsidRDefault="004E04B8" w:rsidP="003B0998">
      <w:pPr>
        <w:ind w:left="426"/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a) identifikaci hydrogeologického rajonu, útvaru podzemních vod a kolektorů, včetně identifikace a popisu kolektoru, ze kterého bude podzemní voda využívána,</w:t>
      </w:r>
    </w:p>
    <w:p w14:paraId="1EB56957" w14:textId="77777777" w:rsidR="004E04B8" w:rsidRPr="004E04B8" w:rsidRDefault="004E04B8" w:rsidP="003B0998">
      <w:pPr>
        <w:ind w:left="426"/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b) popis hydrologických a hydrogeologických charakteristik prostředí, včetně předpokládané úrovně hladiny podzemní vody, mocnosti zvodnělé vrstvy a směru proudění podzemní vody v kolektoru, jehož voda nebo energetický potenciál mají být potencionálně využívány,</w:t>
      </w:r>
    </w:p>
    <w:p w14:paraId="3096E59B" w14:textId="77777777" w:rsidR="004E04B8" w:rsidRPr="004E04B8" w:rsidRDefault="004E04B8" w:rsidP="003B0998">
      <w:pPr>
        <w:ind w:left="426"/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c) zhodnocení míry rizika ovlivnění množství a jakosti zdrojů podzemních a povrchových vod v dosahu možného vlivu projektovaných geologických prací,</w:t>
      </w:r>
    </w:p>
    <w:p w14:paraId="27F32B39" w14:textId="77777777" w:rsidR="004E04B8" w:rsidRPr="004E04B8" w:rsidRDefault="004E04B8" w:rsidP="003B0998">
      <w:pPr>
        <w:ind w:left="426"/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d) 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 zejména údaje o typu objektu nebo výskytu, umístění, hloubce, rozsahu, využívaném kolektoru, stavu hladiny podzemní vody, účelu a způsobu využívání,</w:t>
      </w:r>
    </w:p>
    <w:p w14:paraId="36CE0139" w14:textId="77777777" w:rsidR="004E04B8" w:rsidRPr="004E04B8" w:rsidRDefault="004E04B8" w:rsidP="003B0998">
      <w:pPr>
        <w:ind w:left="426"/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e) návrh opatření směřujících k eliminaci vlivu projektovaných geologických prací na místní vodní režim,</w:t>
      </w:r>
    </w:p>
    <w:p w14:paraId="1811C78B" w14:textId="77777777" w:rsidR="004E04B8" w:rsidRPr="004E04B8" w:rsidRDefault="004E04B8" w:rsidP="003B0998">
      <w:pPr>
        <w:ind w:left="426"/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f) návrh likvidace průzkumného díla a uvedení pozemku do předchozího stavu v případě, že následné využití díla nebude možné.</w:t>
      </w:r>
    </w:p>
    <w:p w14:paraId="7D20DF2F" w14:textId="3EE6B1E8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Vysvětlivky</w:t>
      </w:r>
    </w:p>
    <w:p w14:paraId="711EF70C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1) CZ-NACE - číselný kód druhu ekonomické činnosti podle Klasifikace ekonomických činností (§ 19 zákona č. 89/1995 Sb., o státní statistické službě, ve znění pozdějších předpisů), který je u právnické osoby či fyzické osoby podnikající hlavní (převažující).</w:t>
      </w:r>
    </w:p>
    <w:p w14:paraId="4BF873A1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lastRenderedPageBreak/>
        <w:t>2) Zákon č. 157/2009 Sb., o nakládání s těžebním odpadem a o změně některých zákonů, ve znění pozdějších předpisů.</w:t>
      </w:r>
    </w:p>
    <w:p w14:paraId="575525E4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3) Zákon č. 85/2012 Sb., o ukládání oxidu uhličitého do přírodních horninových struktur a o změně některých zákonů.</w:t>
      </w:r>
    </w:p>
    <w:p w14:paraId="789B755D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4) Číselný identifikátor vodního toku dle údajů v evidenci vodních toků (§ 2 vyhlášky č. 252/2013 Sb., o rozsahu údajů v evidencích stavu povrchových a podzemních vod a o způsobu zpracování, ukládání a předávání těchto údajů do informačních systémů veřejné správy)</w:t>
      </w:r>
    </w:p>
    <w:p w14:paraId="7EF2734F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5) Osoba s odbornou způsobilostí - osoba oprávněná podle zákona č. 62/1988 Sb., o geologických pracích, ve znění pozdějších předpisů.</w:t>
      </w:r>
    </w:p>
    <w:p w14:paraId="363E87B9" w14:textId="77777777" w:rsidR="004E04B8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6) Např. zákon č. 114/1992 Sb., o ochraně přírody a krajiny, ve znění pozdějších předpisů, zákon č. 127/2005 Sb., o elektronických komunikacích a o změně některých souvisejících zákonů (zákon o elektronických komunikacích), ve znění pozdějších předpisů, zákon č. 458/2000 Sb., o podmínkách podnikání a o výkonu státní správy v energetických odvětvích a o změně některých zákonů (energetický zákon), ve znění pozdějších předpisů, zákon č. 274/2001 Sb., o vodovodech a kanalizacích pro veřejnou potřebu a o změně některých zákonů (zákon o vodovodech a kanalizacích), ve znění pozdějších předpisů.</w:t>
      </w:r>
    </w:p>
    <w:p w14:paraId="73131A59" w14:textId="63C4D51D" w:rsidR="006B51A7" w:rsidRPr="004E04B8" w:rsidRDefault="004E04B8" w:rsidP="004E04B8">
      <w:pPr>
        <w:rPr>
          <w:rFonts w:ascii="Verdana" w:eastAsia="Calibri" w:hAnsi="Verdana" w:cs="Arial"/>
          <w:i/>
          <w:sz w:val="20"/>
          <w:szCs w:val="20"/>
        </w:rPr>
      </w:pPr>
      <w:r w:rsidRPr="004E04B8">
        <w:rPr>
          <w:rFonts w:ascii="Verdana" w:eastAsia="Calibri" w:hAnsi="Verdana" w:cs="Arial"/>
          <w:i/>
          <w:sz w:val="20"/>
          <w:szCs w:val="20"/>
        </w:rPr>
        <w:t>7) Zákon č. 164/2001 Sb., o přírodních léčivých zdrojích, zdrojích přírodních minerálních vod, přírodních léčebných lázních a lázeňských místech a o změně některých souvisejících zákonů (lázeňský zákon), ve znění pozdějších předpisů.</w:t>
      </w:r>
    </w:p>
    <w:p w14:paraId="7883827A" w14:textId="1A5AF2E5" w:rsidR="004E04B8" w:rsidRDefault="004E04B8" w:rsidP="004E04B8">
      <w:pPr>
        <w:rPr>
          <w:rFonts w:ascii="Verdana" w:eastAsia="Calibri" w:hAnsi="Verdana" w:cs="Arial"/>
          <w:i/>
          <w:sz w:val="20"/>
          <w:szCs w:val="20"/>
          <w:u w:val="single"/>
        </w:rPr>
      </w:pPr>
      <w:r w:rsidRPr="006B51A7">
        <w:rPr>
          <w:rFonts w:ascii="Verdana" w:eastAsia="Calibri" w:hAnsi="Verdana" w:cs="Arial"/>
          <w:i/>
          <w:sz w:val="20"/>
          <w:szCs w:val="20"/>
          <w:u w:val="single"/>
        </w:rPr>
        <w:t>Stanovisko k umisťování a povolování staveb (§ 104 odst. 3)</w:t>
      </w:r>
    </w:p>
    <w:p w14:paraId="23D2C7D6" w14:textId="57EF870A" w:rsidR="003201AD" w:rsidRPr="00F72065" w:rsidRDefault="003201AD" w:rsidP="004E04B8">
      <w:pPr>
        <w:rPr>
          <w:rFonts w:ascii="Verdana" w:eastAsia="Calibri" w:hAnsi="Verdana" w:cs="Arial"/>
          <w:b/>
          <w:i/>
          <w:sz w:val="20"/>
          <w:szCs w:val="20"/>
        </w:rPr>
      </w:pPr>
      <w:r w:rsidRPr="00F72065">
        <w:rPr>
          <w:rFonts w:ascii="Verdana" w:eastAsia="Calibri" w:hAnsi="Verdana" w:cs="Arial"/>
          <w:b/>
          <w:i/>
          <w:sz w:val="20"/>
          <w:szCs w:val="20"/>
        </w:rPr>
        <w:t>Přílohy:</w:t>
      </w:r>
    </w:p>
    <w:p w14:paraId="2E24EA79" w14:textId="122F3A35" w:rsidR="000D6505" w:rsidRPr="00F72065" w:rsidRDefault="000D6505" w:rsidP="003201AD">
      <w:pPr>
        <w:pStyle w:val="Odstavecseseznamem"/>
        <w:numPr>
          <w:ilvl w:val="0"/>
          <w:numId w:val="2"/>
        </w:numPr>
        <w:rPr>
          <w:rFonts w:ascii="Verdana" w:eastAsia="Calibri" w:hAnsi="Verdana" w:cs="Arial"/>
          <w:i/>
          <w:sz w:val="20"/>
          <w:szCs w:val="20"/>
          <w:u w:val="single"/>
        </w:rPr>
      </w:pPr>
      <w:r w:rsidRPr="00F72065">
        <w:rPr>
          <w:rFonts w:ascii="Verdana" w:eastAsia="Calibri" w:hAnsi="Verdana" w:cs="Arial"/>
          <w:i/>
          <w:sz w:val="20"/>
          <w:szCs w:val="20"/>
        </w:rPr>
        <w:t>Stanovisko správce povodí k předkládanému záměru stavby</w:t>
      </w:r>
      <w:r w:rsidR="003201AD" w:rsidRPr="00F72065">
        <w:rPr>
          <w:rFonts w:ascii="Verdana" w:eastAsia="Calibri" w:hAnsi="Verdana" w:cs="Arial"/>
          <w:i/>
          <w:sz w:val="20"/>
          <w:szCs w:val="20"/>
        </w:rPr>
        <w:t>.</w:t>
      </w:r>
    </w:p>
    <w:p w14:paraId="28F16D24" w14:textId="38D8C903" w:rsidR="003201AD" w:rsidRPr="00F72065" w:rsidRDefault="003201AD" w:rsidP="003201AD">
      <w:pPr>
        <w:pStyle w:val="Odstavecseseznamem"/>
        <w:numPr>
          <w:ilvl w:val="0"/>
          <w:numId w:val="2"/>
        </w:numPr>
        <w:rPr>
          <w:rFonts w:ascii="Verdana" w:eastAsia="Calibri" w:hAnsi="Verdana" w:cs="Arial"/>
          <w:i/>
          <w:sz w:val="20"/>
          <w:szCs w:val="20"/>
        </w:rPr>
      </w:pPr>
      <w:r w:rsidRPr="00F72065">
        <w:rPr>
          <w:rFonts w:ascii="Verdana" w:eastAsia="Calibri" w:hAnsi="Verdana" w:cs="Arial"/>
          <w:i/>
          <w:sz w:val="20"/>
          <w:szCs w:val="20"/>
        </w:rPr>
        <w:t>Dokumentace zamýšlené stavby.</w:t>
      </w:r>
    </w:p>
    <w:p w14:paraId="56228F05" w14:textId="77777777" w:rsidR="004E04B8" w:rsidRPr="003201AD" w:rsidRDefault="004E04B8" w:rsidP="004E04B8">
      <w:pPr>
        <w:pStyle w:val="Odstavecseseznamem"/>
        <w:spacing w:before="480"/>
        <w:rPr>
          <w:rFonts w:ascii="Verdana" w:eastAsia="Calibri" w:hAnsi="Verdana" w:cs="Arial"/>
          <w:b/>
          <w:bCs/>
          <w:i/>
          <w:color w:val="FF0000"/>
          <w:sz w:val="20"/>
          <w:szCs w:val="20"/>
        </w:rPr>
      </w:pPr>
    </w:p>
    <w:p w14:paraId="25699C83" w14:textId="77777777" w:rsidR="00720035" w:rsidRPr="004E04B8" w:rsidRDefault="00720035" w:rsidP="004E04B8">
      <w:pPr>
        <w:pStyle w:val="Odstavecseseznamem"/>
        <w:spacing w:before="480"/>
        <w:rPr>
          <w:rFonts w:ascii="Verdana" w:eastAsia="Calibri" w:hAnsi="Verdana" w:cs="Arial"/>
          <w:b/>
          <w:bCs/>
          <w:i/>
          <w:sz w:val="20"/>
          <w:szCs w:val="20"/>
        </w:rPr>
      </w:pPr>
    </w:p>
    <w:p w14:paraId="0695F1D7" w14:textId="6E026983" w:rsidR="003F1390" w:rsidRPr="003F1390" w:rsidRDefault="008906E7" w:rsidP="003F1390">
      <w:pPr>
        <w:pStyle w:val="Odstavecseseznamem"/>
        <w:numPr>
          <w:ilvl w:val="0"/>
          <w:numId w:val="3"/>
        </w:numPr>
        <w:spacing w:before="480"/>
        <w:ind w:left="284" w:hanging="284"/>
        <w:rPr>
          <w:rFonts w:ascii="Verdana" w:eastAsia="Calibri" w:hAnsi="Verdana" w:cs="Arial"/>
          <w:b/>
          <w:bCs/>
          <w:i/>
          <w:sz w:val="20"/>
          <w:szCs w:val="20"/>
        </w:rPr>
      </w:pPr>
      <w:r w:rsidRPr="004E04B8">
        <w:rPr>
          <w:rFonts w:ascii="Verdana" w:eastAsia="Calibri" w:hAnsi="Verdana" w:cs="Arial"/>
          <w:b/>
          <w:bCs/>
          <w:i/>
          <w:sz w:val="20"/>
          <w:szCs w:val="20"/>
        </w:rPr>
        <w:t xml:space="preserve">Zákon o odpadech (541/2020 Sb.) </w:t>
      </w:r>
    </w:p>
    <w:p w14:paraId="28C1F310" w14:textId="4720CD5A" w:rsidR="00CE6CB8" w:rsidRPr="00CE6CB8" w:rsidRDefault="003F1390" w:rsidP="00CE6CB8">
      <w:pPr>
        <w:pStyle w:val="Normlnweb"/>
        <w:rPr>
          <w:rFonts w:ascii="Verdana" w:hAnsi="Verdana"/>
          <w:b/>
          <w:i/>
          <w:color w:val="000000"/>
          <w:sz w:val="20"/>
          <w:szCs w:val="20"/>
        </w:rPr>
      </w:pPr>
      <w:r w:rsidRPr="003F1390">
        <w:rPr>
          <w:rFonts w:ascii="Verdana" w:hAnsi="Verdana"/>
          <w:b/>
          <w:i/>
          <w:color w:val="000000"/>
          <w:sz w:val="20"/>
          <w:szCs w:val="20"/>
        </w:rPr>
        <w:t xml:space="preserve">Stanovisko k terénním úpravám a odstranění stavby (§ 146 odst. 3 písm. a) </w:t>
      </w:r>
    </w:p>
    <w:p w14:paraId="50BBF7CB" w14:textId="453BE995" w:rsidR="003F1390" w:rsidRDefault="003F1390" w:rsidP="00876C77">
      <w:pPr>
        <w:pStyle w:val="Normlnweb"/>
        <w:numPr>
          <w:ilvl w:val="0"/>
          <w:numId w:val="4"/>
        </w:numPr>
        <w:rPr>
          <w:rFonts w:ascii="Verdana" w:hAnsi="Verdana"/>
          <w:i/>
          <w:color w:val="000000"/>
          <w:sz w:val="20"/>
          <w:szCs w:val="20"/>
        </w:rPr>
      </w:pPr>
      <w:r w:rsidRPr="003F1390">
        <w:rPr>
          <w:rFonts w:ascii="Verdana" w:hAnsi="Verdana"/>
          <w:i/>
          <w:color w:val="000000"/>
          <w:sz w:val="20"/>
          <w:szCs w:val="20"/>
        </w:rPr>
        <w:t>U terénních úprav musí být z projektové dokumentace (PD) zřejmé údaje o původu a množství potřebné zeminy (příp. laboratorní rozbory dle platných právních předpisů, byly-li provedeny před zpracováním PD. V opačném případě budou tyto rozbory doloženy před započetím stavebních prací)</w:t>
      </w:r>
      <w:r w:rsidR="00876C77">
        <w:rPr>
          <w:rFonts w:ascii="Verdana" w:hAnsi="Verdana"/>
          <w:i/>
          <w:color w:val="000000"/>
          <w:sz w:val="20"/>
          <w:szCs w:val="20"/>
        </w:rPr>
        <w:t>.</w:t>
      </w:r>
    </w:p>
    <w:p w14:paraId="0CE84215" w14:textId="3BC9BE46" w:rsidR="00876C77" w:rsidRPr="003F1390" w:rsidRDefault="006A699F" w:rsidP="00876C77">
      <w:pPr>
        <w:pStyle w:val="Normlnweb"/>
        <w:ind w:left="1080"/>
        <w:rPr>
          <w:rFonts w:ascii="Verdana" w:hAnsi="Verdana"/>
          <w:i/>
          <w:color w:val="000000"/>
          <w:sz w:val="20"/>
          <w:szCs w:val="20"/>
        </w:rPr>
      </w:pPr>
      <w:r>
        <w:rPr>
          <w:rFonts w:ascii="Verdana" w:hAnsi="Verdana"/>
          <w:i/>
          <w:color w:val="000000"/>
          <w:sz w:val="20"/>
          <w:szCs w:val="20"/>
        </w:rPr>
        <w:t>Hydrogeologický posudek a hodnocení rizika (podle §8 odst. 1 písm.</w:t>
      </w:r>
      <w:r w:rsidR="00F72065">
        <w:rPr>
          <w:rFonts w:ascii="Verdana" w:hAnsi="Verdana"/>
          <w:i/>
          <w:color w:val="000000"/>
          <w:sz w:val="20"/>
          <w:szCs w:val="20"/>
        </w:rPr>
        <w:t xml:space="preserve"> </w:t>
      </w:r>
      <w:r>
        <w:rPr>
          <w:rFonts w:ascii="Verdana" w:hAnsi="Verdana"/>
          <w:i/>
          <w:color w:val="000000"/>
          <w:sz w:val="20"/>
          <w:szCs w:val="20"/>
        </w:rPr>
        <w:t>d) zákona č. 541/2020 Sb. o odpadech, a podle § 6 vyhl.č. 273/2021 Sb., o podrobnostech nakládání s odpady.</w:t>
      </w:r>
    </w:p>
    <w:p w14:paraId="57EE72E8" w14:textId="4039D5A7" w:rsidR="00CE6CB8" w:rsidRPr="00CE6CB8" w:rsidRDefault="003F1390" w:rsidP="00CE6CB8">
      <w:pPr>
        <w:pStyle w:val="Normlnweb"/>
        <w:numPr>
          <w:ilvl w:val="0"/>
          <w:numId w:val="4"/>
        </w:numPr>
        <w:rPr>
          <w:rFonts w:ascii="Verdana" w:hAnsi="Verdana"/>
          <w:i/>
          <w:color w:val="000000"/>
          <w:sz w:val="20"/>
          <w:szCs w:val="20"/>
        </w:rPr>
      </w:pPr>
      <w:r w:rsidRPr="003F1390">
        <w:rPr>
          <w:rFonts w:ascii="Verdana" w:hAnsi="Verdana"/>
          <w:i/>
          <w:color w:val="000000"/>
          <w:sz w:val="20"/>
          <w:szCs w:val="20"/>
        </w:rPr>
        <w:t xml:space="preserve">U odstranění stavby musí být z projektové dokumentace (PD) zřejmé údaje o </w:t>
      </w:r>
      <w:r w:rsidR="0094592A">
        <w:rPr>
          <w:rFonts w:ascii="Verdana" w:hAnsi="Verdana"/>
          <w:i/>
          <w:color w:val="000000"/>
          <w:sz w:val="20"/>
          <w:szCs w:val="20"/>
        </w:rPr>
        <w:t xml:space="preserve">   </w:t>
      </w:r>
      <w:r w:rsidRPr="0094592A">
        <w:rPr>
          <w:rFonts w:ascii="Verdana" w:hAnsi="Verdana"/>
          <w:i/>
          <w:color w:val="000000"/>
          <w:sz w:val="20"/>
          <w:szCs w:val="20"/>
        </w:rPr>
        <w:t>druzích a množství odpadu, který bude vznikat a jakým způsobem bude s odpadem nakládáno.</w:t>
      </w:r>
    </w:p>
    <w:p w14:paraId="5F4F89CC" w14:textId="3EAB3498" w:rsidR="00CE6CB8" w:rsidRPr="00D25CF4" w:rsidRDefault="003F1390" w:rsidP="006A7F6F">
      <w:pPr>
        <w:pStyle w:val="Normlnweb"/>
        <w:rPr>
          <w:rFonts w:ascii="Verdana" w:hAnsi="Verdana"/>
          <w:b/>
          <w:i/>
          <w:color w:val="000000"/>
          <w:sz w:val="20"/>
          <w:szCs w:val="20"/>
        </w:rPr>
      </w:pPr>
      <w:r w:rsidRPr="00D25CF4">
        <w:rPr>
          <w:rFonts w:ascii="Verdana" w:hAnsi="Verdana"/>
          <w:b/>
          <w:i/>
          <w:color w:val="000000"/>
          <w:sz w:val="20"/>
          <w:szCs w:val="20"/>
        </w:rPr>
        <w:t>Vyjádření k nakládání s odpady ke změně dokončené stavby (§</w:t>
      </w:r>
      <w:r w:rsidR="006A7F6F">
        <w:rPr>
          <w:rFonts w:ascii="Verdana" w:hAnsi="Verdana"/>
          <w:b/>
          <w:i/>
          <w:color w:val="000000"/>
          <w:sz w:val="20"/>
          <w:szCs w:val="20"/>
        </w:rPr>
        <w:t xml:space="preserve"> </w:t>
      </w:r>
      <w:r w:rsidRPr="00D25CF4">
        <w:rPr>
          <w:rFonts w:ascii="Verdana" w:hAnsi="Verdana"/>
          <w:b/>
          <w:i/>
          <w:color w:val="000000"/>
          <w:sz w:val="20"/>
          <w:szCs w:val="20"/>
        </w:rPr>
        <w:t>146 odst. 3 písm.</w:t>
      </w:r>
      <w:r w:rsidR="006A7F6F">
        <w:rPr>
          <w:rFonts w:ascii="Verdana" w:hAnsi="Verdana"/>
          <w:b/>
          <w:i/>
          <w:color w:val="000000"/>
          <w:sz w:val="20"/>
          <w:szCs w:val="20"/>
        </w:rPr>
        <w:t xml:space="preserve"> </w:t>
      </w:r>
      <w:r w:rsidRPr="00D25CF4">
        <w:rPr>
          <w:rFonts w:ascii="Verdana" w:hAnsi="Verdana"/>
          <w:b/>
          <w:i/>
          <w:color w:val="000000"/>
          <w:sz w:val="20"/>
          <w:szCs w:val="20"/>
        </w:rPr>
        <w:t>b)</w:t>
      </w:r>
    </w:p>
    <w:p w14:paraId="4C637AC0" w14:textId="77777777" w:rsidR="003F1390" w:rsidRPr="003F1390" w:rsidRDefault="003F1390" w:rsidP="00CE6CB8">
      <w:pPr>
        <w:pStyle w:val="Normlnweb"/>
        <w:ind w:left="720"/>
        <w:rPr>
          <w:rFonts w:ascii="Verdana" w:hAnsi="Verdana"/>
          <w:i/>
          <w:color w:val="000000"/>
          <w:sz w:val="20"/>
          <w:szCs w:val="20"/>
        </w:rPr>
      </w:pPr>
      <w:r w:rsidRPr="003F1390">
        <w:rPr>
          <w:rFonts w:ascii="Verdana" w:hAnsi="Verdana"/>
          <w:i/>
          <w:color w:val="000000"/>
          <w:sz w:val="20"/>
          <w:szCs w:val="20"/>
        </w:rPr>
        <w:t>Z projektové dokumentace (PD) musí být zřejmé údaje o druzích a množství odpadu, který bude vznikat a jakým způsobem bude s odpadem nakládáno.</w:t>
      </w:r>
    </w:p>
    <w:p w14:paraId="574A6535" w14:textId="77777777" w:rsidR="00D25CF4" w:rsidRDefault="00D25CF4" w:rsidP="00D25CF4">
      <w:pPr>
        <w:pStyle w:val="Normlnweb"/>
        <w:ind w:left="720"/>
        <w:rPr>
          <w:rFonts w:ascii="Verdana" w:hAnsi="Verdana"/>
          <w:b/>
          <w:i/>
          <w:color w:val="000000"/>
          <w:sz w:val="20"/>
          <w:szCs w:val="20"/>
        </w:rPr>
      </w:pPr>
    </w:p>
    <w:p w14:paraId="1A284716" w14:textId="3C5D6B88" w:rsidR="003F1390" w:rsidRPr="00D25CF4" w:rsidRDefault="003F1390" w:rsidP="006A7F6F">
      <w:pPr>
        <w:pStyle w:val="Normlnweb"/>
        <w:rPr>
          <w:rFonts w:ascii="Verdana" w:hAnsi="Verdana"/>
          <w:b/>
          <w:i/>
          <w:color w:val="000000"/>
          <w:sz w:val="20"/>
          <w:szCs w:val="20"/>
        </w:rPr>
      </w:pPr>
      <w:r w:rsidRPr="00D25CF4">
        <w:rPr>
          <w:rFonts w:ascii="Verdana" w:hAnsi="Verdana"/>
          <w:b/>
          <w:i/>
          <w:color w:val="000000"/>
          <w:sz w:val="20"/>
          <w:szCs w:val="20"/>
        </w:rPr>
        <w:t xml:space="preserve">Vyjádření ke zřízení zařízení určeného pro nakládání s odpady (§ 146 odst. 3 písm. c) </w:t>
      </w:r>
    </w:p>
    <w:p w14:paraId="163BE4C5" w14:textId="77777777" w:rsidR="003F1390" w:rsidRPr="003F1390" w:rsidRDefault="003F1390" w:rsidP="006A7F6F">
      <w:pPr>
        <w:pStyle w:val="Normlnweb"/>
        <w:ind w:left="720"/>
        <w:rPr>
          <w:rFonts w:ascii="Verdana" w:hAnsi="Verdana"/>
          <w:i/>
          <w:color w:val="000000"/>
          <w:sz w:val="20"/>
          <w:szCs w:val="20"/>
        </w:rPr>
      </w:pPr>
      <w:r w:rsidRPr="003F1390">
        <w:rPr>
          <w:rFonts w:ascii="Verdana" w:hAnsi="Verdana"/>
          <w:i/>
          <w:color w:val="000000"/>
          <w:sz w:val="20"/>
          <w:szCs w:val="20"/>
        </w:rPr>
        <w:t>Z projektové dokumentace (PD) musí být zřejmé údaje o druzích a množství odpadu, který bude vznikat a jakým způsobem bude s odpadem nakládáno.</w:t>
      </w:r>
    </w:p>
    <w:p w14:paraId="2F3D644D" w14:textId="53628BB1" w:rsidR="008906E7" w:rsidRPr="003F1390" w:rsidRDefault="008906E7" w:rsidP="003F1390">
      <w:pPr>
        <w:rPr>
          <w:rFonts w:ascii="Verdana" w:eastAsia="Calibri" w:hAnsi="Verdana" w:cs="Arial"/>
          <w:i/>
          <w:sz w:val="20"/>
          <w:szCs w:val="20"/>
          <w:u w:val="single"/>
        </w:rPr>
      </w:pPr>
    </w:p>
    <w:sectPr w:rsidR="008906E7" w:rsidRPr="003F1390" w:rsidSect="002C451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0761"/>
    <w:multiLevelType w:val="hybridMultilevel"/>
    <w:tmpl w:val="DD801040"/>
    <w:lvl w:ilvl="0" w:tplc="5B3808E6">
      <w:start w:val="150"/>
      <w:numFmt w:val="bullet"/>
      <w:lvlText w:val="-"/>
      <w:lvlJc w:val="left"/>
      <w:pPr>
        <w:ind w:left="993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267C1F51"/>
    <w:multiLevelType w:val="hybridMultilevel"/>
    <w:tmpl w:val="A9C20B2C"/>
    <w:lvl w:ilvl="0" w:tplc="27ECE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21118B"/>
    <w:multiLevelType w:val="hybridMultilevel"/>
    <w:tmpl w:val="8AF41D5A"/>
    <w:lvl w:ilvl="0" w:tplc="215404C6">
      <w:start w:val="1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16E03"/>
    <w:multiLevelType w:val="hybridMultilevel"/>
    <w:tmpl w:val="68F62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FF"/>
    <w:rsid w:val="0004263C"/>
    <w:rsid w:val="00071D8C"/>
    <w:rsid w:val="000B1723"/>
    <w:rsid w:val="000D6505"/>
    <w:rsid w:val="000F551B"/>
    <w:rsid w:val="00143F7E"/>
    <w:rsid w:val="00174C30"/>
    <w:rsid w:val="00206C34"/>
    <w:rsid w:val="002200C6"/>
    <w:rsid w:val="002C451E"/>
    <w:rsid w:val="002E5FD6"/>
    <w:rsid w:val="003111A0"/>
    <w:rsid w:val="003201AD"/>
    <w:rsid w:val="003518D4"/>
    <w:rsid w:val="00351EA4"/>
    <w:rsid w:val="003B0998"/>
    <w:rsid w:val="003F1390"/>
    <w:rsid w:val="003F6BB7"/>
    <w:rsid w:val="00437B01"/>
    <w:rsid w:val="00440D91"/>
    <w:rsid w:val="00473979"/>
    <w:rsid w:val="00496371"/>
    <w:rsid w:val="004E04B8"/>
    <w:rsid w:val="004E43CC"/>
    <w:rsid w:val="005566FE"/>
    <w:rsid w:val="00572049"/>
    <w:rsid w:val="005770F7"/>
    <w:rsid w:val="00581EBD"/>
    <w:rsid w:val="005F50CF"/>
    <w:rsid w:val="006A699F"/>
    <w:rsid w:val="006A7F6F"/>
    <w:rsid w:val="006B51A7"/>
    <w:rsid w:val="006C75E6"/>
    <w:rsid w:val="00716BA1"/>
    <w:rsid w:val="00720035"/>
    <w:rsid w:val="0084290A"/>
    <w:rsid w:val="00871A6C"/>
    <w:rsid w:val="00876C77"/>
    <w:rsid w:val="008906E7"/>
    <w:rsid w:val="008C4068"/>
    <w:rsid w:val="00910702"/>
    <w:rsid w:val="0091530C"/>
    <w:rsid w:val="0094592A"/>
    <w:rsid w:val="00965849"/>
    <w:rsid w:val="009C2EBD"/>
    <w:rsid w:val="009E635B"/>
    <w:rsid w:val="00AA51ED"/>
    <w:rsid w:val="00AB0D1E"/>
    <w:rsid w:val="00AD4711"/>
    <w:rsid w:val="00B34B4C"/>
    <w:rsid w:val="00BB4F8B"/>
    <w:rsid w:val="00BC1C69"/>
    <w:rsid w:val="00C2100B"/>
    <w:rsid w:val="00C55FB8"/>
    <w:rsid w:val="00C81407"/>
    <w:rsid w:val="00CA6C75"/>
    <w:rsid w:val="00CE2563"/>
    <w:rsid w:val="00CE6CB8"/>
    <w:rsid w:val="00CF7241"/>
    <w:rsid w:val="00D002FF"/>
    <w:rsid w:val="00D137B8"/>
    <w:rsid w:val="00D25CF4"/>
    <w:rsid w:val="00E00A47"/>
    <w:rsid w:val="00E05621"/>
    <w:rsid w:val="00E8390C"/>
    <w:rsid w:val="00EB02AD"/>
    <w:rsid w:val="00EC7CB7"/>
    <w:rsid w:val="00F72065"/>
    <w:rsid w:val="00F7242D"/>
    <w:rsid w:val="00F77417"/>
    <w:rsid w:val="00F877D2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268B"/>
  <w15:chartTrackingRefBased/>
  <w15:docId w15:val="{BA30F77D-8355-4576-A44D-4DB5473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2FF"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02FF"/>
    <w:pPr>
      <w:spacing w:line="276" w:lineRule="auto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002FF"/>
    <w:rPr>
      <w:rFonts w:ascii="Verdana" w:hAnsi="Verdana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B172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1530C"/>
    <w:rPr>
      <w:color w:val="666666"/>
    </w:rPr>
  </w:style>
  <w:style w:type="character" w:styleId="Hypertextovodkaz">
    <w:name w:val="Hyperlink"/>
    <w:basedOn w:val="Standardnpsmoodstavce"/>
    <w:uiPriority w:val="99"/>
    <w:semiHidden/>
    <w:unhideWhenUsed/>
    <w:rsid w:val="0091070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10702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F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-posun-minus1r">
    <w:name w:val="Odstavec-posun-minus_1r"/>
    <w:basedOn w:val="Normln"/>
    <w:qFormat/>
    <w:rsid w:val="00AB0D1E"/>
    <w:pPr>
      <w:spacing w:before="120" w:after="120" w:line="240" w:lineRule="auto"/>
      <w:ind w:left="851" w:hanging="284"/>
      <w:jc w:val="both"/>
    </w:pPr>
    <w:rPr>
      <w:rFonts w:ascii="Fira Sans" w:hAnsi="Fira Sans"/>
      <w:color w:val="232323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3576</Words>
  <Characters>21103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Chlíbek Pavel</dc:creator>
  <cp:keywords/>
  <dc:description/>
  <cp:lastModifiedBy>Žáková Marcela</cp:lastModifiedBy>
  <cp:revision>23</cp:revision>
  <dcterms:created xsi:type="dcterms:W3CDTF">2024-07-01T06:26:00Z</dcterms:created>
  <dcterms:modified xsi:type="dcterms:W3CDTF">2025-05-28T14:19:00Z</dcterms:modified>
</cp:coreProperties>
</file>