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96" w:rsidRDefault="00007996" w:rsidP="00007996">
      <w:pPr>
        <w:jc w:val="center"/>
        <w:rPr>
          <w:b/>
          <w:sz w:val="36"/>
          <w:szCs w:val="36"/>
        </w:rPr>
      </w:pPr>
      <w:r>
        <w:rPr>
          <w:b/>
          <w:sz w:val="36"/>
          <w:szCs w:val="36"/>
        </w:rPr>
        <w:t xml:space="preserve">Sdělení k volbám do zastupitelstev obcí </w:t>
      </w:r>
    </w:p>
    <w:p w:rsidR="00007996" w:rsidRDefault="00007996" w:rsidP="00007996">
      <w:pPr>
        <w:jc w:val="center"/>
        <w:rPr>
          <w:b/>
          <w:sz w:val="36"/>
          <w:szCs w:val="36"/>
        </w:rPr>
      </w:pPr>
      <w:r>
        <w:rPr>
          <w:b/>
          <w:sz w:val="36"/>
          <w:szCs w:val="36"/>
        </w:rPr>
        <w:t>pro občany jiných členských států Evropské unie</w:t>
      </w:r>
    </w:p>
    <w:p w:rsidR="00007996" w:rsidRDefault="00007996" w:rsidP="00007996">
      <w:pPr>
        <w:jc w:val="center"/>
        <w:rPr>
          <w:b/>
          <w:i/>
        </w:rPr>
      </w:pPr>
    </w:p>
    <w:p w:rsidR="00007996" w:rsidRDefault="00007996" w:rsidP="00007996">
      <w:pPr>
        <w:pStyle w:val="Normlnweb"/>
        <w:jc w:val="both"/>
        <w:rPr>
          <w:color w:val="404040"/>
        </w:rPr>
      </w:pPr>
      <w:r>
        <w:rPr>
          <w:color w:val="404040"/>
        </w:rPr>
        <w:t xml:space="preserve">Dle zákona č. 491/2001 Sb., o volbách do zastupitelstev obcí a o změně některých zákonů, v platném znění, </w:t>
      </w:r>
      <w:r>
        <w:rPr>
          <w:b/>
          <w:color w:val="404040"/>
        </w:rPr>
        <w:t xml:space="preserve">voličem </w:t>
      </w:r>
      <w:proofErr w:type="gramStart"/>
      <w:r>
        <w:rPr>
          <w:b/>
          <w:color w:val="404040"/>
        </w:rPr>
        <w:t>je  také</w:t>
      </w:r>
      <w:proofErr w:type="gramEnd"/>
      <w:r>
        <w:rPr>
          <w:b/>
          <w:color w:val="404040"/>
        </w:rPr>
        <w:t xml:space="preserve"> státní občan jiného státu</w:t>
      </w:r>
      <w:r>
        <w:rPr>
          <w:color w:val="404040"/>
        </w:rPr>
        <w:t xml:space="preserve">, který v den voleb dosáhl věku nejméně 18 let, je v den voleb v této obci přihlášen k pobytu a jemuž právo volit přiznává mezinárodní úmluva, kterou je Česká republika vázána a která byla vyhlášena ve Sbírce mezinárodních smluv. V současné době je takovou mezinárodní smlouvou Smlouva o přistoupení České republiky k Evropské unii. Občané členských států Evropské unie, kteří splňují podmínky pro přiznání volebního práva, mají právo, </w:t>
      </w:r>
      <w:r>
        <w:rPr>
          <w:b/>
          <w:bCs/>
          <w:color w:val="404040"/>
        </w:rPr>
        <w:t>pokud požádali o zápis do dodatku stálého seznamu voličů</w:t>
      </w:r>
      <w:r>
        <w:rPr>
          <w:color w:val="404040"/>
        </w:rPr>
        <w:t>, hlasovat ve volbách do zastupitelstva obce.</w:t>
      </w:r>
    </w:p>
    <w:p w:rsidR="00007996" w:rsidRDefault="00007996" w:rsidP="00007996">
      <w:pPr>
        <w:pStyle w:val="Normlnweb"/>
        <w:jc w:val="both"/>
        <w:rPr>
          <w:color w:val="404040"/>
        </w:rPr>
      </w:pPr>
      <w:r>
        <w:rPr>
          <w:color w:val="404040"/>
        </w:rPr>
        <w:t xml:space="preserve">Dodatek stálého seznamu voličů (dále jen „dodatek“) vede podle § 28 odst. 1 zákona o volbách do zastupitelstev obcí obecní úřad pro </w:t>
      </w:r>
      <w:proofErr w:type="gramStart"/>
      <w:r>
        <w:rPr>
          <w:color w:val="404040"/>
        </w:rPr>
        <w:t>voliče - občany</w:t>
      </w:r>
      <w:proofErr w:type="gramEnd"/>
      <w:r>
        <w:rPr>
          <w:color w:val="404040"/>
        </w:rPr>
        <w:t xml:space="preserve"> jiného státu, kteří mají v jeho územním obvodu pobyt.</w:t>
      </w:r>
    </w:p>
    <w:p w:rsidR="00007996" w:rsidRDefault="00007996" w:rsidP="00007996">
      <w:pPr>
        <w:pStyle w:val="Normlnweb"/>
        <w:jc w:val="both"/>
        <w:rPr>
          <w:color w:val="404040"/>
        </w:rPr>
      </w:pPr>
      <w:r>
        <w:rPr>
          <w:b/>
          <w:bCs/>
          <w:color w:val="404040"/>
        </w:rPr>
        <w:t>Žádost o zápis</w:t>
      </w:r>
      <w:r>
        <w:rPr>
          <w:color w:val="404040"/>
        </w:rPr>
        <w:t xml:space="preserve"> do dodatku může </w:t>
      </w:r>
      <w:proofErr w:type="gramStart"/>
      <w:r>
        <w:rPr>
          <w:color w:val="404040"/>
        </w:rPr>
        <w:t>volič - občan</w:t>
      </w:r>
      <w:proofErr w:type="gramEnd"/>
      <w:r>
        <w:rPr>
          <w:color w:val="404040"/>
        </w:rPr>
        <w:t xml:space="preserve"> jiného státu - podat </w:t>
      </w:r>
      <w:r>
        <w:rPr>
          <w:b/>
          <w:bCs/>
          <w:color w:val="404040"/>
        </w:rPr>
        <w:t>obecnímu úřadu</w:t>
      </w:r>
      <w:r>
        <w:rPr>
          <w:color w:val="404040"/>
        </w:rPr>
        <w:t xml:space="preserve"> kdykoli do doby jeho uzavření, ke kterému dochází 2 dny přede dnem voleb v 16,00 hodin, tj. </w:t>
      </w:r>
      <w:r>
        <w:rPr>
          <w:b/>
          <w:bCs/>
          <w:color w:val="404040"/>
        </w:rPr>
        <w:t xml:space="preserve">do </w:t>
      </w:r>
      <w:r>
        <w:rPr>
          <w:b/>
          <w:bCs/>
          <w:color w:val="404040"/>
        </w:rPr>
        <w:t>21</w:t>
      </w:r>
      <w:r>
        <w:rPr>
          <w:b/>
          <w:bCs/>
          <w:color w:val="404040"/>
        </w:rPr>
        <w:t>. </w:t>
      </w:r>
      <w:r>
        <w:rPr>
          <w:b/>
          <w:bCs/>
          <w:color w:val="404040"/>
        </w:rPr>
        <w:t>září</w:t>
      </w:r>
      <w:r>
        <w:rPr>
          <w:b/>
          <w:bCs/>
          <w:color w:val="404040"/>
        </w:rPr>
        <w:t> 20</w:t>
      </w:r>
      <w:r>
        <w:rPr>
          <w:b/>
          <w:bCs/>
          <w:color w:val="404040"/>
        </w:rPr>
        <w:t>22</w:t>
      </w:r>
      <w:r>
        <w:rPr>
          <w:b/>
          <w:bCs/>
          <w:color w:val="404040"/>
        </w:rPr>
        <w:t xml:space="preserve"> do 16,00 hodin</w:t>
      </w:r>
      <w:r>
        <w:rPr>
          <w:color w:val="404040"/>
        </w:rPr>
        <w:t>. Žádost může být učiněna písemně nebo osobně. Ze žádosti musí být zřejmé, že se žadatel domáhá zápisu do dodatku, žadatel musí minimálně uvést svoje jméno, příjmení, datum narození, pro bližší identifikaci i místo pobytu na území ČR. Žadatel se prokáže platným průkazem totožnosti (cestovní doklad, identifikační průkaz domovského státu, doklad o pobytu na území ČR – průkaz o povolení k trvalému pobytu občana Evropské unie nebo potvrzení o přechodném pobytu na území).</w:t>
      </w:r>
    </w:p>
    <w:p w:rsidR="00007996" w:rsidRDefault="00007996" w:rsidP="00007996">
      <w:pPr>
        <w:pStyle w:val="Normlnweb"/>
        <w:jc w:val="both"/>
        <w:rPr>
          <w:color w:val="404040"/>
        </w:rPr>
      </w:pPr>
      <w:r>
        <w:rPr>
          <w:color w:val="404040"/>
        </w:rPr>
        <w:t>Na Městském úřadu Velké Meziříčí se žádost o zápis do dodatku seznamu voličů podává v budově úřadu Náměstí 14/16 (</w:t>
      </w:r>
      <w:r>
        <w:rPr>
          <w:color w:val="404040"/>
        </w:rPr>
        <w:t xml:space="preserve">bývalá budova </w:t>
      </w:r>
      <w:bookmarkStart w:id="0" w:name="_GoBack"/>
      <w:bookmarkEnd w:id="0"/>
      <w:r>
        <w:rPr>
          <w:color w:val="404040"/>
        </w:rPr>
        <w:t xml:space="preserve">České spořitelny), 1. poschodí, dveře č. 104. </w:t>
      </w:r>
    </w:p>
    <w:p w:rsidR="00007996" w:rsidRDefault="00007996" w:rsidP="00007996">
      <w:pPr>
        <w:pStyle w:val="Normlnweb"/>
        <w:jc w:val="both"/>
        <w:rPr>
          <w:color w:val="404040"/>
        </w:rPr>
      </w:pPr>
      <w:r>
        <w:rPr>
          <w:b/>
          <w:bCs/>
          <w:color w:val="404040"/>
        </w:rPr>
        <w:t xml:space="preserve">Pokud volič – občan jiného státu – o zápis do dodatku nepožádá, hlasovat ve volbách do zastupitelstev obcí nemůže. </w:t>
      </w:r>
      <w:r>
        <w:rPr>
          <w:color w:val="404040"/>
        </w:rPr>
        <w:t>Z dodatku lze voliče vyškrtnout na jeho vlastní žádost nebo z důvodu pozbytí práva volit.</w:t>
      </w: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center"/>
        <w:rPr>
          <w:b/>
          <w:i/>
        </w:rPr>
      </w:pPr>
    </w:p>
    <w:p w:rsidR="00007996" w:rsidRDefault="00007996" w:rsidP="00007996">
      <w:pPr>
        <w:jc w:val="both"/>
        <w:rPr>
          <w:b/>
        </w:rPr>
      </w:pPr>
      <w:r>
        <w:rPr>
          <w:b/>
        </w:rPr>
        <w:t xml:space="preserve">Příloha: vzor žádosti o zápis do dodatku stálého seznamu voličů </w:t>
      </w:r>
    </w:p>
    <w:p w:rsidR="00007996" w:rsidRDefault="00007996" w:rsidP="00007996">
      <w:pPr>
        <w:jc w:val="center"/>
      </w:pPr>
    </w:p>
    <w:p w:rsidR="00007996" w:rsidRDefault="00007996" w:rsidP="00007996">
      <w:pPr>
        <w:pBdr>
          <w:top w:val="single" w:sz="6" w:space="1" w:color="auto"/>
          <w:left w:val="single" w:sz="6" w:space="4" w:color="auto"/>
          <w:bottom w:val="single" w:sz="6" w:space="1" w:color="auto"/>
          <w:right w:val="single" w:sz="6" w:space="4" w:color="auto"/>
        </w:pBdr>
        <w:jc w:val="center"/>
        <w:rPr>
          <w:b/>
          <w:i/>
        </w:rPr>
      </w:pPr>
      <w:r>
        <w:rPr>
          <w:b/>
          <w:i/>
        </w:rPr>
        <w:t xml:space="preserve">Žádost o zápis do dodatku stálého seznamu voličů dle </w:t>
      </w:r>
      <w:proofErr w:type="spellStart"/>
      <w:r>
        <w:rPr>
          <w:b/>
          <w:i/>
        </w:rPr>
        <w:t>ust</w:t>
      </w:r>
      <w:proofErr w:type="spellEnd"/>
      <w:r>
        <w:rPr>
          <w:b/>
          <w:i/>
        </w:rPr>
        <w:t xml:space="preserve">. § 28 odst. 1 zákona </w:t>
      </w:r>
    </w:p>
    <w:p w:rsidR="00007996" w:rsidRDefault="00007996" w:rsidP="00007996">
      <w:pPr>
        <w:pBdr>
          <w:top w:val="single" w:sz="6" w:space="1" w:color="auto"/>
          <w:left w:val="single" w:sz="6" w:space="4" w:color="auto"/>
          <w:bottom w:val="single" w:sz="6" w:space="1" w:color="auto"/>
          <w:right w:val="single" w:sz="6" w:space="4" w:color="auto"/>
        </w:pBdr>
        <w:jc w:val="center"/>
        <w:rPr>
          <w:b/>
          <w:i/>
        </w:rPr>
      </w:pPr>
      <w:r>
        <w:rPr>
          <w:b/>
          <w:i/>
        </w:rPr>
        <w:t xml:space="preserve">č. 491/2001 Sb., o volbách do zastupitelstev obcí, v platném znění </w:t>
      </w:r>
    </w:p>
    <w:p w:rsidR="00007996" w:rsidRDefault="00007996" w:rsidP="00007996">
      <w:pPr>
        <w:jc w:val="both"/>
      </w:pPr>
    </w:p>
    <w:p w:rsidR="00007996" w:rsidRDefault="00007996" w:rsidP="00007996">
      <w:pPr>
        <w:jc w:val="both"/>
      </w:pPr>
    </w:p>
    <w:p w:rsidR="00007996" w:rsidRDefault="00007996" w:rsidP="00007996">
      <w:pPr>
        <w:jc w:val="both"/>
      </w:pPr>
      <w:r>
        <w:rPr>
          <w:b/>
        </w:rPr>
        <w:t xml:space="preserve">1. </w:t>
      </w:r>
      <w:proofErr w:type="gramStart"/>
      <w:r>
        <w:t>Příjmení :</w:t>
      </w:r>
      <w:proofErr w:type="gramEnd"/>
    </w:p>
    <w:p w:rsidR="00007996" w:rsidRDefault="00007996" w:rsidP="00007996">
      <w:pPr>
        <w:jc w:val="both"/>
        <w:rPr>
          <w:b/>
        </w:rPr>
      </w:pPr>
      <w:r>
        <w:t>.......................................................................................................................................................</w:t>
      </w:r>
    </w:p>
    <w:p w:rsidR="00007996" w:rsidRDefault="00007996" w:rsidP="00007996">
      <w:pPr>
        <w:jc w:val="both"/>
        <w:rPr>
          <w:b/>
        </w:rPr>
      </w:pPr>
    </w:p>
    <w:p w:rsidR="00007996" w:rsidRDefault="00007996" w:rsidP="00007996">
      <w:r>
        <w:rPr>
          <w:b/>
        </w:rPr>
        <w:t xml:space="preserve">2. </w:t>
      </w:r>
      <w:r>
        <w:t xml:space="preserve">Jméno, </w:t>
      </w:r>
      <w:proofErr w:type="spellStart"/>
      <w:proofErr w:type="gramStart"/>
      <w:r>
        <w:t>popř.jména</w:t>
      </w:r>
      <w:proofErr w:type="spellEnd"/>
      <w:proofErr w:type="gramEnd"/>
      <w:r>
        <w:t>: .......................................................................................................................................................</w:t>
      </w:r>
    </w:p>
    <w:p w:rsidR="00007996" w:rsidRDefault="00007996" w:rsidP="00007996">
      <w:pPr>
        <w:jc w:val="both"/>
        <w:rPr>
          <w:b/>
        </w:rPr>
      </w:pPr>
    </w:p>
    <w:p w:rsidR="00007996" w:rsidRDefault="00007996" w:rsidP="00007996">
      <w:r>
        <w:rPr>
          <w:b/>
        </w:rPr>
        <w:t xml:space="preserve">3. </w:t>
      </w:r>
      <w:r>
        <w:t>Pohlaví:</w:t>
      </w:r>
      <w:r>
        <w:rPr>
          <w:b/>
        </w:rPr>
        <w:t xml:space="preserve"> </w:t>
      </w:r>
      <w:r>
        <w:t>…...................................................................................................................................................</w:t>
      </w:r>
    </w:p>
    <w:p w:rsidR="00007996" w:rsidRDefault="00007996" w:rsidP="00007996">
      <w:pPr>
        <w:rPr>
          <w:b/>
        </w:rPr>
      </w:pPr>
    </w:p>
    <w:p w:rsidR="00007996" w:rsidRDefault="00007996" w:rsidP="00007996">
      <w:pPr>
        <w:jc w:val="both"/>
      </w:pPr>
      <w:r>
        <w:rPr>
          <w:b/>
        </w:rPr>
        <w:t xml:space="preserve">4. </w:t>
      </w:r>
      <w:r>
        <w:t xml:space="preserve">Státní občanství: </w:t>
      </w:r>
    </w:p>
    <w:p w:rsidR="00007996" w:rsidRDefault="00007996" w:rsidP="00007996">
      <w:pPr>
        <w:jc w:val="both"/>
        <w:rPr>
          <w:b/>
        </w:rPr>
      </w:pPr>
      <w:r>
        <w:t>.......................................................................................................................................................</w:t>
      </w:r>
    </w:p>
    <w:p w:rsidR="00007996" w:rsidRDefault="00007996" w:rsidP="00007996">
      <w:pPr>
        <w:jc w:val="both"/>
        <w:rPr>
          <w:b/>
        </w:rPr>
      </w:pPr>
    </w:p>
    <w:p w:rsidR="00007996" w:rsidRDefault="00007996" w:rsidP="00007996">
      <w:pPr>
        <w:jc w:val="both"/>
        <w:rPr>
          <w:b/>
        </w:rPr>
      </w:pPr>
      <w:r>
        <w:rPr>
          <w:b/>
        </w:rPr>
        <w:t xml:space="preserve">5. </w:t>
      </w:r>
      <w:r>
        <w:t>Datum narození:</w:t>
      </w:r>
      <w:r>
        <w:rPr>
          <w:b/>
        </w:rPr>
        <w:t xml:space="preserve"> </w:t>
      </w:r>
    </w:p>
    <w:p w:rsidR="00007996" w:rsidRDefault="00007996" w:rsidP="00007996">
      <w:pPr>
        <w:jc w:val="both"/>
        <w:rPr>
          <w:b/>
        </w:rPr>
      </w:pPr>
      <w:r>
        <w:t>.......................................................................................................................................................</w:t>
      </w:r>
    </w:p>
    <w:p w:rsidR="00007996" w:rsidRDefault="00007996" w:rsidP="00007996">
      <w:pPr>
        <w:jc w:val="both"/>
        <w:rPr>
          <w:b/>
        </w:rPr>
      </w:pPr>
    </w:p>
    <w:p w:rsidR="00007996" w:rsidRDefault="00007996" w:rsidP="00007996">
      <w:pPr>
        <w:jc w:val="both"/>
      </w:pPr>
      <w:r>
        <w:rPr>
          <w:b/>
        </w:rPr>
        <w:t xml:space="preserve">6. </w:t>
      </w:r>
      <w:r>
        <w:t>Místo trvalého pobytu nebo místo pobytu na území České republiky uvedené v evidenci obyvatel podle zákona č. 133/2000 Sb., o evidenci obyvatel a rodných číslech a o změně některých zákonů (zákon o evidenci obyvatel):</w:t>
      </w:r>
    </w:p>
    <w:p w:rsidR="00007996" w:rsidRDefault="00007996" w:rsidP="00007996">
      <w:pPr>
        <w:jc w:val="both"/>
      </w:pPr>
    </w:p>
    <w:p w:rsidR="00007996" w:rsidRDefault="00007996" w:rsidP="00007996">
      <w:pPr>
        <w:jc w:val="both"/>
      </w:pPr>
      <w:r>
        <w:t>..........................................................................................................................................</w:t>
      </w:r>
    </w:p>
    <w:p w:rsidR="00007996" w:rsidRDefault="00007996" w:rsidP="00007996">
      <w:pPr>
        <w:jc w:val="both"/>
        <w:rPr>
          <w:b/>
        </w:rPr>
      </w:pPr>
    </w:p>
    <w:p w:rsidR="00007996" w:rsidRDefault="00007996" w:rsidP="00007996">
      <w:pPr>
        <w:jc w:val="both"/>
        <w:rPr>
          <w:b/>
        </w:rPr>
      </w:pPr>
    </w:p>
    <w:p w:rsidR="00007996" w:rsidRDefault="00007996" w:rsidP="00007996">
      <w:pPr>
        <w:jc w:val="both"/>
        <w:rPr>
          <w:b/>
        </w:rPr>
      </w:pPr>
    </w:p>
    <w:p w:rsidR="00007996" w:rsidRDefault="00007996" w:rsidP="00007996">
      <w:pPr>
        <w:jc w:val="both"/>
      </w:pPr>
      <w:r>
        <w:tab/>
      </w:r>
      <w:r>
        <w:tab/>
      </w:r>
      <w:r>
        <w:tab/>
      </w:r>
      <w:r>
        <w:tab/>
      </w:r>
      <w:r>
        <w:tab/>
      </w:r>
      <w:r>
        <w:tab/>
      </w:r>
      <w:r>
        <w:tab/>
      </w:r>
      <w:r>
        <w:tab/>
      </w:r>
      <w:r>
        <w:tab/>
        <w:t>…………………………….</w:t>
      </w:r>
    </w:p>
    <w:p w:rsidR="00007996" w:rsidRDefault="00007996" w:rsidP="00007996">
      <w:pPr>
        <w:jc w:val="both"/>
      </w:pPr>
      <w:r>
        <w:tab/>
      </w:r>
      <w:r>
        <w:tab/>
      </w:r>
      <w:r>
        <w:tab/>
      </w:r>
      <w:r>
        <w:tab/>
      </w:r>
      <w:r>
        <w:tab/>
      </w:r>
      <w:r>
        <w:tab/>
      </w:r>
      <w:r>
        <w:tab/>
      </w:r>
      <w:r>
        <w:tab/>
      </w:r>
      <w:r>
        <w:tab/>
      </w:r>
      <w:r>
        <w:tab/>
        <w:t xml:space="preserve">       podpis</w:t>
      </w:r>
    </w:p>
    <w:p w:rsidR="00007996" w:rsidRDefault="00007996" w:rsidP="00007996">
      <w:pPr>
        <w:jc w:val="both"/>
      </w:pPr>
    </w:p>
    <w:p w:rsidR="00007996" w:rsidRDefault="00007996" w:rsidP="00007996">
      <w:pPr>
        <w:tabs>
          <w:tab w:val="left" w:pos="4962"/>
        </w:tabs>
        <w:jc w:val="both"/>
      </w:pPr>
    </w:p>
    <w:p w:rsidR="00687100" w:rsidRDefault="00687100"/>
    <w:sectPr w:rsidR="00687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96"/>
    <w:rsid w:val="00007996"/>
    <w:rsid w:val="00687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AE07"/>
  <w15:chartTrackingRefBased/>
  <w15:docId w15:val="{44960924-C217-4F0E-80D4-B0F24B8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7996"/>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007996"/>
    <w:pPr>
      <w:overflowPunct/>
      <w:autoSpaceDE/>
      <w:autoSpaceDN/>
      <w:adjustRightInd/>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3022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Komínková Kateřina</dc:creator>
  <cp:keywords/>
  <dc:description/>
  <cp:lastModifiedBy>Komínková Kateřina</cp:lastModifiedBy>
  <cp:revision>1</cp:revision>
  <dcterms:created xsi:type="dcterms:W3CDTF">2022-06-17T09:40:00Z</dcterms:created>
  <dcterms:modified xsi:type="dcterms:W3CDTF">2022-06-17T09:46:00Z</dcterms:modified>
</cp:coreProperties>
</file>